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132B4">
      <w:pPr>
        <w:widowControl/>
        <w:spacing w:line="480" w:lineRule="exact"/>
        <w:jc w:val="left"/>
        <w:rPr>
          <w:rFonts w:hint="eastAsia" w:ascii="黑体" w:hAnsi="黑体" w:eastAsia="黑体" w:cs="宋体"/>
          <w:kern w:val="0"/>
          <w:sz w:val="32"/>
          <w:szCs w:val="32"/>
        </w:rPr>
      </w:pPr>
      <w:r>
        <w:rPr>
          <w:rFonts w:hint="eastAsia" w:ascii="黑体" w:hAnsi="黑体" w:eastAsia="黑体" w:cs="宋体"/>
          <w:kern w:val="0"/>
          <w:sz w:val="32"/>
          <w:szCs w:val="32"/>
        </w:rPr>
        <w:t>附件4</w:t>
      </w:r>
    </w:p>
    <w:tbl>
      <w:tblPr>
        <w:tblStyle w:val="5"/>
        <w:tblW w:w="0" w:type="auto"/>
        <w:jc w:val="right"/>
        <w:tblLayout w:type="fixed"/>
        <w:tblCellMar>
          <w:top w:w="0" w:type="dxa"/>
          <w:left w:w="108" w:type="dxa"/>
          <w:bottom w:w="0" w:type="dxa"/>
          <w:right w:w="108" w:type="dxa"/>
        </w:tblCellMar>
      </w:tblPr>
      <w:tblGrid>
        <w:gridCol w:w="354"/>
        <w:gridCol w:w="355"/>
        <w:gridCol w:w="354"/>
        <w:gridCol w:w="355"/>
        <w:gridCol w:w="353"/>
        <w:gridCol w:w="355"/>
        <w:gridCol w:w="354"/>
        <w:gridCol w:w="355"/>
        <w:gridCol w:w="354"/>
        <w:gridCol w:w="354"/>
        <w:gridCol w:w="355"/>
        <w:gridCol w:w="353"/>
        <w:gridCol w:w="355"/>
        <w:gridCol w:w="354"/>
        <w:gridCol w:w="355"/>
        <w:gridCol w:w="354"/>
      </w:tblGrid>
      <w:tr w14:paraId="63888DD9">
        <w:tblPrEx>
          <w:tblCellMar>
            <w:top w:w="0" w:type="dxa"/>
            <w:left w:w="108" w:type="dxa"/>
            <w:bottom w:w="0" w:type="dxa"/>
            <w:right w:w="108" w:type="dxa"/>
          </w:tblCellMar>
        </w:tblPrEx>
        <w:trPr>
          <w:trHeight w:val="454" w:hRule="atLeast"/>
          <w:jc w:val="right"/>
        </w:trPr>
        <w:tc>
          <w:tcPr>
            <w:tcW w:w="5669" w:type="dxa"/>
            <w:gridSpan w:val="16"/>
            <w:tcBorders>
              <w:top w:val="single" w:color="auto" w:sz="4" w:space="0"/>
              <w:left w:val="single" w:color="auto" w:sz="4" w:space="0"/>
              <w:bottom w:val="single" w:color="auto" w:sz="4" w:space="0"/>
              <w:right w:val="single" w:color="000000" w:sz="4" w:space="0"/>
            </w:tcBorders>
            <w:noWrap w:val="0"/>
            <w:vAlign w:val="center"/>
          </w:tcPr>
          <w:p w14:paraId="416F8442">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项目编号</w:t>
            </w:r>
          </w:p>
        </w:tc>
      </w:tr>
      <w:tr w14:paraId="394DCDE2">
        <w:tblPrEx>
          <w:tblCellMar>
            <w:top w:w="0" w:type="dxa"/>
            <w:left w:w="108" w:type="dxa"/>
            <w:bottom w:w="0" w:type="dxa"/>
            <w:right w:w="108" w:type="dxa"/>
          </w:tblCellMar>
        </w:tblPrEx>
        <w:trPr>
          <w:trHeight w:val="454" w:hRule="atLeast"/>
          <w:jc w:val="right"/>
        </w:trPr>
        <w:tc>
          <w:tcPr>
            <w:tcW w:w="354" w:type="dxa"/>
            <w:tcBorders>
              <w:top w:val="nil"/>
              <w:left w:val="single" w:color="auto" w:sz="4" w:space="0"/>
              <w:bottom w:val="single" w:color="auto" w:sz="4" w:space="0"/>
              <w:right w:val="single" w:color="auto" w:sz="4" w:space="0"/>
            </w:tcBorders>
            <w:noWrap w:val="0"/>
            <w:vAlign w:val="center"/>
          </w:tcPr>
          <w:p w14:paraId="070052BD">
            <w:pPr>
              <w:widowControl/>
              <w:jc w:val="left"/>
              <w:rPr>
                <w:rFonts w:hint="eastAsia" w:ascii="宋体" w:hAnsi="宋体" w:cs="宋体"/>
                <w:kern w:val="0"/>
                <w:sz w:val="24"/>
              </w:rPr>
            </w:pPr>
            <w:r>
              <w:rPr>
                <w:rFonts w:hint="eastAsia" w:ascii="宋体" w:hAnsi="宋体" w:cs="宋体"/>
                <w:kern w:val="0"/>
                <w:sz w:val="24"/>
              </w:rPr>
              <w:t>J</w:t>
            </w:r>
          </w:p>
        </w:tc>
        <w:tc>
          <w:tcPr>
            <w:tcW w:w="355" w:type="dxa"/>
            <w:tcBorders>
              <w:top w:val="nil"/>
              <w:left w:val="nil"/>
              <w:bottom w:val="single" w:color="auto" w:sz="4" w:space="0"/>
              <w:right w:val="single" w:color="auto" w:sz="4" w:space="0"/>
            </w:tcBorders>
            <w:noWrap w:val="0"/>
            <w:vAlign w:val="center"/>
          </w:tcPr>
          <w:p w14:paraId="03F89BAF">
            <w:pPr>
              <w:widowControl/>
              <w:jc w:val="left"/>
              <w:rPr>
                <w:rFonts w:ascii="宋体" w:hAnsi="宋体" w:cs="宋体"/>
                <w:kern w:val="0"/>
                <w:sz w:val="24"/>
              </w:rPr>
            </w:pPr>
            <w:r>
              <w:rPr>
                <w:rFonts w:hint="eastAsia" w:ascii="宋体" w:hAnsi="宋体" w:cs="宋体"/>
                <w:kern w:val="0"/>
                <w:sz w:val="24"/>
              </w:rPr>
              <w:t>X</w:t>
            </w:r>
          </w:p>
        </w:tc>
        <w:tc>
          <w:tcPr>
            <w:tcW w:w="354" w:type="dxa"/>
            <w:tcBorders>
              <w:top w:val="nil"/>
              <w:left w:val="nil"/>
              <w:bottom w:val="single" w:color="auto" w:sz="4" w:space="0"/>
              <w:right w:val="single" w:color="auto" w:sz="4" w:space="0"/>
            </w:tcBorders>
            <w:noWrap w:val="0"/>
            <w:vAlign w:val="center"/>
          </w:tcPr>
          <w:p w14:paraId="61C7EFB2">
            <w:pPr>
              <w:widowControl/>
              <w:jc w:val="left"/>
              <w:rPr>
                <w:rFonts w:ascii="宋体" w:hAnsi="宋体" w:cs="宋体"/>
                <w:kern w:val="0"/>
                <w:sz w:val="24"/>
              </w:rPr>
            </w:pPr>
            <w:r>
              <w:rPr>
                <w:rFonts w:hint="eastAsia" w:ascii="宋体" w:hAnsi="宋体" w:cs="宋体"/>
                <w:kern w:val="0"/>
                <w:sz w:val="24"/>
              </w:rPr>
              <w:t>J</w:t>
            </w:r>
          </w:p>
        </w:tc>
        <w:tc>
          <w:tcPr>
            <w:tcW w:w="355" w:type="dxa"/>
            <w:tcBorders>
              <w:top w:val="nil"/>
              <w:left w:val="nil"/>
              <w:bottom w:val="single" w:color="auto" w:sz="4" w:space="0"/>
              <w:right w:val="single" w:color="auto" w:sz="4" w:space="0"/>
            </w:tcBorders>
            <w:noWrap w:val="0"/>
            <w:vAlign w:val="center"/>
          </w:tcPr>
          <w:p w14:paraId="4E59E84D">
            <w:pPr>
              <w:widowControl/>
              <w:jc w:val="left"/>
              <w:rPr>
                <w:rFonts w:ascii="宋体" w:hAnsi="宋体" w:cs="宋体"/>
                <w:kern w:val="0"/>
                <w:sz w:val="24"/>
              </w:rPr>
            </w:pPr>
            <w:r>
              <w:rPr>
                <w:rFonts w:hint="eastAsia" w:ascii="宋体" w:hAnsi="宋体" w:cs="宋体"/>
                <w:kern w:val="0"/>
                <w:sz w:val="24"/>
              </w:rPr>
              <w:t>Y</w:t>
            </w:r>
          </w:p>
        </w:tc>
        <w:tc>
          <w:tcPr>
            <w:tcW w:w="353" w:type="dxa"/>
            <w:tcBorders>
              <w:top w:val="nil"/>
              <w:left w:val="nil"/>
              <w:bottom w:val="single" w:color="auto" w:sz="4" w:space="0"/>
              <w:right w:val="single" w:color="auto" w:sz="4" w:space="0"/>
            </w:tcBorders>
            <w:noWrap w:val="0"/>
            <w:vAlign w:val="center"/>
          </w:tcPr>
          <w:p w14:paraId="24A7D208">
            <w:pPr>
              <w:widowControl/>
              <w:jc w:val="left"/>
              <w:rPr>
                <w:rFonts w:ascii="宋体" w:hAnsi="宋体" w:cs="宋体"/>
                <w:kern w:val="0"/>
                <w:sz w:val="24"/>
              </w:rPr>
            </w:pPr>
            <w:r>
              <w:rPr>
                <w:rFonts w:hint="eastAsia" w:ascii="宋体" w:hAnsi="宋体" w:cs="宋体"/>
                <w:kern w:val="0"/>
                <w:sz w:val="24"/>
              </w:rPr>
              <w:t>G</w:t>
            </w:r>
          </w:p>
        </w:tc>
        <w:tc>
          <w:tcPr>
            <w:tcW w:w="355" w:type="dxa"/>
            <w:tcBorders>
              <w:top w:val="nil"/>
              <w:left w:val="nil"/>
              <w:bottom w:val="single" w:color="auto" w:sz="4" w:space="0"/>
              <w:right w:val="single" w:color="auto" w:sz="4" w:space="0"/>
            </w:tcBorders>
            <w:noWrap w:val="0"/>
            <w:vAlign w:val="center"/>
          </w:tcPr>
          <w:p w14:paraId="4F75C2E0">
            <w:pPr>
              <w:widowControl/>
              <w:jc w:val="left"/>
              <w:rPr>
                <w:rFonts w:ascii="宋体" w:hAnsi="宋体" w:cs="宋体"/>
                <w:kern w:val="0"/>
                <w:sz w:val="24"/>
              </w:rPr>
            </w:pPr>
            <w:r>
              <w:rPr>
                <w:rFonts w:hint="eastAsia" w:ascii="宋体" w:hAnsi="宋体" w:cs="宋体"/>
                <w:kern w:val="0"/>
                <w:sz w:val="24"/>
              </w:rPr>
              <w:t>C</w:t>
            </w:r>
          </w:p>
        </w:tc>
        <w:tc>
          <w:tcPr>
            <w:tcW w:w="354" w:type="dxa"/>
            <w:tcBorders>
              <w:top w:val="nil"/>
              <w:left w:val="nil"/>
              <w:bottom w:val="single" w:color="auto" w:sz="4" w:space="0"/>
              <w:right w:val="single" w:color="auto" w:sz="4" w:space="0"/>
            </w:tcBorders>
            <w:noWrap w:val="0"/>
            <w:vAlign w:val="center"/>
          </w:tcPr>
          <w:p w14:paraId="3AA4D54D">
            <w:pPr>
              <w:widowControl/>
              <w:jc w:val="left"/>
              <w:rPr>
                <w:rFonts w:ascii="宋体" w:hAnsi="宋体" w:cs="宋体"/>
                <w:kern w:val="0"/>
                <w:sz w:val="24"/>
              </w:rPr>
            </w:pPr>
            <w:r>
              <w:rPr>
                <w:rFonts w:hint="eastAsia" w:ascii="宋体" w:hAnsi="宋体" w:cs="宋体"/>
                <w:kern w:val="0"/>
                <w:sz w:val="24"/>
              </w:rPr>
              <w:t>2</w:t>
            </w:r>
          </w:p>
        </w:tc>
        <w:tc>
          <w:tcPr>
            <w:tcW w:w="355" w:type="dxa"/>
            <w:tcBorders>
              <w:top w:val="nil"/>
              <w:left w:val="nil"/>
              <w:bottom w:val="single" w:color="auto" w:sz="4" w:space="0"/>
              <w:right w:val="single" w:color="auto" w:sz="4" w:space="0"/>
            </w:tcBorders>
            <w:noWrap w:val="0"/>
            <w:vAlign w:val="center"/>
          </w:tcPr>
          <w:p w14:paraId="2133E543">
            <w:pPr>
              <w:widowControl/>
              <w:jc w:val="left"/>
              <w:rPr>
                <w:rFonts w:ascii="宋体" w:hAnsi="宋体" w:cs="宋体"/>
                <w:kern w:val="0"/>
                <w:sz w:val="24"/>
              </w:rPr>
            </w:pPr>
            <w:r>
              <w:rPr>
                <w:rFonts w:hint="eastAsia" w:ascii="宋体" w:hAnsi="宋体" w:cs="宋体"/>
                <w:kern w:val="0"/>
                <w:sz w:val="24"/>
              </w:rPr>
              <w:t>0</w:t>
            </w:r>
          </w:p>
        </w:tc>
        <w:tc>
          <w:tcPr>
            <w:tcW w:w="354" w:type="dxa"/>
            <w:tcBorders>
              <w:top w:val="nil"/>
              <w:left w:val="nil"/>
              <w:bottom w:val="single" w:color="auto" w:sz="4" w:space="0"/>
              <w:right w:val="single" w:color="auto" w:sz="4" w:space="0"/>
            </w:tcBorders>
            <w:noWrap w:val="0"/>
            <w:vAlign w:val="center"/>
          </w:tcPr>
          <w:p w14:paraId="05D21E0F">
            <w:pPr>
              <w:widowControl/>
              <w:jc w:val="left"/>
              <w:rPr>
                <w:rFonts w:ascii="宋体" w:hAnsi="宋体" w:cs="宋体"/>
                <w:kern w:val="0"/>
                <w:sz w:val="24"/>
              </w:rPr>
            </w:pPr>
            <w:r>
              <w:rPr>
                <w:rFonts w:hint="eastAsia" w:ascii="宋体" w:hAnsi="宋体" w:cs="宋体"/>
                <w:kern w:val="0"/>
                <w:sz w:val="24"/>
              </w:rPr>
              <w:t>2</w:t>
            </w:r>
          </w:p>
        </w:tc>
        <w:tc>
          <w:tcPr>
            <w:tcW w:w="354" w:type="dxa"/>
            <w:tcBorders>
              <w:top w:val="nil"/>
              <w:left w:val="nil"/>
              <w:bottom w:val="single" w:color="auto" w:sz="4" w:space="0"/>
              <w:right w:val="single" w:color="auto" w:sz="4" w:space="0"/>
            </w:tcBorders>
            <w:noWrap w:val="0"/>
            <w:vAlign w:val="center"/>
          </w:tcPr>
          <w:p w14:paraId="25FA323D">
            <w:pPr>
              <w:widowControl/>
              <w:jc w:val="left"/>
              <w:rPr>
                <w:rFonts w:ascii="宋体" w:hAnsi="宋体" w:cs="宋体"/>
                <w:kern w:val="0"/>
                <w:sz w:val="24"/>
              </w:rPr>
            </w:pPr>
            <w:r>
              <w:rPr>
                <w:rFonts w:hint="eastAsia" w:ascii="宋体" w:hAnsi="宋体" w:cs="宋体"/>
                <w:kern w:val="0"/>
                <w:sz w:val="24"/>
              </w:rPr>
              <w:t>2</w:t>
            </w:r>
          </w:p>
        </w:tc>
        <w:tc>
          <w:tcPr>
            <w:tcW w:w="355" w:type="dxa"/>
            <w:tcBorders>
              <w:top w:val="nil"/>
              <w:left w:val="nil"/>
              <w:bottom w:val="single" w:color="auto" w:sz="4" w:space="0"/>
              <w:right w:val="single" w:color="auto" w:sz="4" w:space="0"/>
            </w:tcBorders>
            <w:noWrap w:val="0"/>
            <w:vAlign w:val="center"/>
          </w:tcPr>
          <w:p w14:paraId="25A592F4">
            <w:pPr>
              <w:widowControl/>
              <w:jc w:val="left"/>
              <w:rPr>
                <w:rFonts w:ascii="宋体" w:hAnsi="宋体" w:cs="宋体"/>
                <w:kern w:val="0"/>
                <w:sz w:val="24"/>
              </w:rPr>
            </w:pPr>
            <w:r>
              <w:rPr>
                <w:rFonts w:hint="eastAsia" w:ascii="宋体" w:hAnsi="宋体" w:cs="宋体"/>
                <w:kern w:val="0"/>
                <w:sz w:val="24"/>
              </w:rPr>
              <w:t>G</w:t>
            </w:r>
          </w:p>
        </w:tc>
        <w:tc>
          <w:tcPr>
            <w:tcW w:w="353" w:type="dxa"/>
            <w:tcBorders>
              <w:top w:val="nil"/>
              <w:left w:val="nil"/>
              <w:bottom w:val="single" w:color="auto" w:sz="4" w:space="0"/>
              <w:right w:val="single" w:color="auto" w:sz="4" w:space="0"/>
            </w:tcBorders>
            <w:noWrap w:val="0"/>
            <w:vAlign w:val="center"/>
          </w:tcPr>
          <w:p w14:paraId="300A7D69">
            <w:pPr>
              <w:widowControl/>
              <w:jc w:val="left"/>
              <w:rPr>
                <w:rFonts w:ascii="宋体" w:hAnsi="宋体" w:cs="宋体"/>
                <w:kern w:val="0"/>
                <w:sz w:val="24"/>
              </w:rPr>
            </w:pPr>
            <w:r>
              <w:rPr>
                <w:rFonts w:hint="eastAsia" w:ascii="宋体" w:hAnsi="宋体" w:cs="宋体"/>
                <w:kern w:val="0"/>
                <w:sz w:val="24"/>
              </w:rPr>
              <w:t>X</w:t>
            </w:r>
          </w:p>
        </w:tc>
        <w:tc>
          <w:tcPr>
            <w:tcW w:w="355" w:type="dxa"/>
            <w:tcBorders>
              <w:top w:val="nil"/>
              <w:left w:val="nil"/>
              <w:bottom w:val="single" w:color="auto" w:sz="4" w:space="0"/>
              <w:right w:val="single" w:color="auto" w:sz="4" w:space="0"/>
            </w:tcBorders>
            <w:noWrap w:val="0"/>
            <w:vAlign w:val="center"/>
          </w:tcPr>
          <w:p w14:paraId="2337342E">
            <w:pPr>
              <w:widowControl/>
              <w:jc w:val="left"/>
              <w:rPr>
                <w:rFonts w:hint="eastAsia" w:ascii="宋体" w:hAnsi="宋体" w:cs="宋体"/>
                <w:kern w:val="0"/>
                <w:sz w:val="24"/>
              </w:rPr>
            </w:pPr>
            <w:r>
              <w:rPr>
                <w:rFonts w:hint="eastAsia" w:ascii="宋体" w:hAnsi="宋体" w:cs="宋体"/>
                <w:kern w:val="0"/>
                <w:sz w:val="24"/>
              </w:rPr>
              <w:t>5</w:t>
            </w:r>
          </w:p>
        </w:tc>
        <w:tc>
          <w:tcPr>
            <w:tcW w:w="354" w:type="dxa"/>
            <w:tcBorders>
              <w:top w:val="nil"/>
              <w:left w:val="nil"/>
              <w:bottom w:val="single" w:color="auto" w:sz="4" w:space="0"/>
              <w:right w:val="single" w:color="auto" w:sz="4" w:space="0"/>
            </w:tcBorders>
            <w:noWrap w:val="0"/>
            <w:vAlign w:val="center"/>
          </w:tcPr>
          <w:p w14:paraId="0EDB07C2">
            <w:pPr>
              <w:widowControl/>
              <w:jc w:val="left"/>
              <w:rPr>
                <w:rFonts w:hint="eastAsia" w:ascii="宋体" w:hAnsi="宋体" w:cs="宋体"/>
                <w:kern w:val="0"/>
                <w:sz w:val="24"/>
              </w:rPr>
            </w:pPr>
            <w:r>
              <w:rPr>
                <w:rFonts w:hint="eastAsia" w:ascii="宋体" w:hAnsi="宋体" w:cs="宋体"/>
                <w:kern w:val="0"/>
                <w:sz w:val="24"/>
              </w:rPr>
              <w:t>0</w:t>
            </w:r>
          </w:p>
        </w:tc>
        <w:tc>
          <w:tcPr>
            <w:tcW w:w="355" w:type="dxa"/>
            <w:tcBorders>
              <w:top w:val="nil"/>
              <w:left w:val="nil"/>
              <w:bottom w:val="single" w:color="auto" w:sz="4" w:space="0"/>
              <w:right w:val="single" w:color="auto" w:sz="4" w:space="0"/>
            </w:tcBorders>
            <w:noWrap w:val="0"/>
            <w:vAlign w:val="center"/>
          </w:tcPr>
          <w:p w14:paraId="7BEBA714">
            <w:pPr>
              <w:widowControl/>
              <w:jc w:val="left"/>
              <w:rPr>
                <w:rFonts w:hint="eastAsia" w:ascii="宋体" w:hAnsi="宋体" w:cs="宋体"/>
                <w:kern w:val="0"/>
                <w:sz w:val="24"/>
              </w:rPr>
            </w:pPr>
            <w:r>
              <w:rPr>
                <w:rFonts w:hint="eastAsia" w:ascii="宋体" w:hAnsi="宋体" w:cs="宋体"/>
                <w:kern w:val="0"/>
                <w:sz w:val="24"/>
              </w:rPr>
              <w:t>1</w:t>
            </w:r>
          </w:p>
        </w:tc>
        <w:tc>
          <w:tcPr>
            <w:tcW w:w="354" w:type="dxa"/>
            <w:tcBorders>
              <w:top w:val="nil"/>
              <w:left w:val="nil"/>
              <w:bottom w:val="single" w:color="auto" w:sz="4" w:space="0"/>
              <w:right w:val="single" w:color="auto" w:sz="4" w:space="0"/>
            </w:tcBorders>
            <w:noWrap w:val="0"/>
            <w:vAlign w:val="center"/>
          </w:tcPr>
          <w:p w14:paraId="5817F233">
            <w:pPr>
              <w:widowControl/>
              <w:jc w:val="left"/>
              <w:rPr>
                <w:rFonts w:hint="eastAsia" w:ascii="宋体" w:hAnsi="宋体" w:cs="宋体"/>
                <w:kern w:val="0"/>
                <w:sz w:val="24"/>
              </w:rPr>
            </w:pPr>
          </w:p>
        </w:tc>
      </w:tr>
    </w:tbl>
    <w:p w14:paraId="2C79CCA6">
      <w:pPr>
        <w:spacing w:line="420" w:lineRule="exact"/>
        <w:rPr>
          <w:rFonts w:hint="eastAsia" w:ascii="仿宋_GB2312" w:eastAsia="仿宋_GB2312"/>
          <w:sz w:val="32"/>
          <w:szCs w:val="32"/>
        </w:rPr>
      </w:pPr>
    </w:p>
    <w:p w14:paraId="0EAD7705">
      <w:pPr>
        <w:spacing w:line="420" w:lineRule="exact"/>
        <w:jc w:val="right"/>
        <w:rPr>
          <w:rFonts w:hint="eastAsia" w:ascii="仿宋_GB2312" w:eastAsia="仿宋_GB2312"/>
          <w:sz w:val="32"/>
          <w:szCs w:val="32"/>
        </w:rPr>
      </w:pPr>
    </w:p>
    <w:p w14:paraId="6D560A3A">
      <w:pPr>
        <w:spacing w:line="500" w:lineRule="exact"/>
        <w:jc w:val="center"/>
        <w:rPr>
          <w:rFonts w:hint="eastAsia" w:ascii="仿宋_GB2312" w:eastAsia="仿宋_GB2312"/>
          <w:sz w:val="32"/>
          <w:szCs w:val="32"/>
        </w:rPr>
      </w:pPr>
    </w:p>
    <w:p w14:paraId="5FEB6BC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2022年省继续教育质量提升工程项目</w:t>
      </w:r>
    </w:p>
    <w:p w14:paraId="0657364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结题报告书</w:t>
      </w:r>
    </w:p>
    <w:p w14:paraId="11B20A9B">
      <w:pPr>
        <w:spacing w:line="420" w:lineRule="exact"/>
        <w:rPr>
          <w:rFonts w:hint="eastAsia" w:ascii="黑体" w:eastAsia="黑体"/>
          <w:sz w:val="32"/>
          <w:szCs w:val="32"/>
        </w:rPr>
      </w:pPr>
    </w:p>
    <w:tbl>
      <w:tblPr>
        <w:tblStyle w:val="5"/>
        <w:tblW w:w="0" w:type="auto"/>
        <w:jc w:val="center"/>
        <w:tblLayout w:type="fixed"/>
        <w:tblCellMar>
          <w:top w:w="0" w:type="dxa"/>
          <w:left w:w="108" w:type="dxa"/>
          <w:bottom w:w="0" w:type="dxa"/>
          <w:right w:w="108" w:type="dxa"/>
        </w:tblCellMar>
      </w:tblPr>
      <w:tblGrid>
        <w:gridCol w:w="3636"/>
        <w:gridCol w:w="4877"/>
      </w:tblGrid>
      <w:tr w14:paraId="6932AEEE">
        <w:tblPrEx>
          <w:tblCellMar>
            <w:top w:w="0" w:type="dxa"/>
            <w:left w:w="108" w:type="dxa"/>
            <w:bottom w:w="0" w:type="dxa"/>
            <w:right w:w="108" w:type="dxa"/>
          </w:tblCellMar>
        </w:tblPrEx>
        <w:trPr>
          <w:trHeight w:val="285" w:hRule="atLeast"/>
          <w:jc w:val="center"/>
        </w:trPr>
        <w:tc>
          <w:tcPr>
            <w:tcW w:w="3636" w:type="dxa"/>
            <w:noWrap w:val="0"/>
            <w:vAlign w:val="center"/>
          </w:tcPr>
          <w:p w14:paraId="0966DA81">
            <w:pPr>
              <w:widowControl/>
              <w:rPr>
                <w:rFonts w:hint="eastAsia" w:ascii="黑体" w:hAnsi="黑体" w:eastAsia="黑体" w:cs="黑体"/>
                <w:bCs/>
                <w:kern w:val="0"/>
                <w:sz w:val="32"/>
                <w:szCs w:val="32"/>
              </w:rPr>
            </w:pPr>
            <w:r>
              <w:rPr>
                <w:rFonts w:hint="eastAsia" w:ascii="黑体" w:hAnsi="黑体" w:eastAsia="黑体" w:cs="黑体"/>
                <w:bCs/>
                <w:kern w:val="0"/>
                <w:sz w:val="32"/>
                <w:szCs w:val="32"/>
              </w:rPr>
              <w:t>项   目   名   称 ：</w:t>
            </w:r>
          </w:p>
        </w:tc>
        <w:tc>
          <w:tcPr>
            <w:tcW w:w="4877" w:type="dxa"/>
            <w:tcBorders>
              <w:bottom w:val="single" w:color="auto" w:sz="4" w:space="0"/>
            </w:tcBorders>
            <w:noWrap w:val="0"/>
            <w:vAlign w:val="center"/>
          </w:tcPr>
          <w:p w14:paraId="3CE57843">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乡村振兴背景下粤港澳大湾区</w:t>
            </w:r>
          </w:p>
          <w:p w14:paraId="196D4AF2">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新型农业经理人培训研究</w:t>
            </w:r>
          </w:p>
        </w:tc>
      </w:tr>
      <w:tr w14:paraId="4104B91C">
        <w:tblPrEx>
          <w:tblCellMar>
            <w:top w:w="0" w:type="dxa"/>
            <w:left w:w="108" w:type="dxa"/>
            <w:bottom w:w="0" w:type="dxa"/>
            <w:right w:w="108" w:type="dxa"/>
          </w:tblCellMar>
        </w:tblPrEx>
        <w:trPr>
          <w:trHeight w:val="285" w:hRule="atLeast"/>
          <w:jc w:val="center"/>
        </w:trPr>
        <w:tc>
          <w:tcPr>
            <w:tcW w:w="3636" w:type="dxa"/>
            <w:noWrap w:val="0"/>
            <w:vAlign w:val="center"/>
          </w:tcPr>
          <w:p w14:paraId="11119BDC">
            <w:pPr>
              <w:widowControl/>
              <w:rPr>
                <w:rFonts w:hint="eastAsia" w:ascii="黑体" w:hAnsi="黑体" w:eastAsia="黑体" w:cs="黑体"/>
                <w:bCs/>
                <w:kern w:val="0"/>
                <w:sz w:val="32"/>
                <w:szCs w:val="32"/>
              </w:rPr>
            </w:pPr>
            <w:r>
              <w:rPr>
                <w:rFonts w:hint="eastAsia" w:ascii="黑体" w:hAnsi="黑体" w:eastAsia="黑体" w:cs="黑体"/>
                <w:bCs/>
                <w:kern w:val="0"/>
                <w:sz w:val="32"/>
                <w:szCs w:val="32"/>
              </w:rPr>
              <w:t>项目负责人（签名）：</w:t>
            </w:r>
          </w:p>
        </w:tc>
        <w:tc>
          <w:tcPr>
            <w:tcW w:w="4877" w:type="dxa"/>
            <w:tcBorders>
              <w:top w:val="single" w:color="auto" w:sz="4" w:space="0"/>
              <w:bottom w:val="single" w:color="auto" w:sz="4" w:space="0"/>
            </w:tcBorders>
            <w:noWrap w:val="0"/>
            <w:vAlign w:val="center"/>
          </w:tcPr>
          <w:p w14:paraId="2A249393">
            <w:pPr>
              <w:widowControl/>
              <w:jc w:val="center"/>
              <w:rPr>
                <w:rFonts w:hint="eastAsia" w:ascii="仿宋_GB2312" w:hAnsi="仿宋_GB2312" w:eastAsia="仿宋_GB2312" w:cs="仿宋_GB2312"/>
                <w:kern w:val="0"/>
                <w:sz w:val="32"/>
                <w:szCs w:val="32"/>
              </w:rPr>
            </w:pPr>
          </w:p>
        </w:tc>
      </w:tr>
      <w:tr w14:paraId="07F572B0">
        <w:tblPrEx>
          <w:tblCellMar>
            <w:top w:w="0" w:type="dxa"/>
            <w:left w:w="108" w:type="dxa"/>
            <w:bottom w:w="0" w:type="dxa"/>
            <w:right w:w="108" w:type="dxa"/>
          </w:tblCellMar>
        </w:tblPrEx>
        <w:trPr>
          <w:trHeight w:val="285" w:hRule="atLeast"/>
          <w:jc w:val="center"/>
        </w:trPr>
        <w:tc>
          <w:tcPr>
            <w:tcW w:w="3636" w:type="dxa"/>
            <w:noWrap w:val="0"/>
            <w:vAlign w:val="center"/>
          </w:tcPr>
          <w:p w14:paraId="5A48B55E">
            <w:pPr>
              <w:widowControl/>
              <w:rPr>
                <w:rFonts w:hint="eastAsia" w:ascii="黑体" w:hAnsi="黑体" w:eastAsia="黑体" w:cs="黑体"/>
                <w:bCs/>
                <w:kern w:val="0"/>
                <w:sz w:val="32"/>
                <w:szCs w:val="32"/>
              </w:rPr>
            </w:pPr>
            <w:r>
              <w:rPr>
                <w:rFonts w:hint="eastAsia" w:ascii="黑体" w:hAnsi="黑体" w:eastAsia="黑体" w:cs="黑体"/>
                <w:bCs/>
                <w:kern w:val="0"/>
                <w:sz w:val="32"/>
                <w:szCs w:val="32"/>
              </w:rPr>
              <w:t>项 目 团 队 成 员 ：</w:t>
            </w:r>
          </w:p>
        </w:tc>
        <w:tc>
          <w:tcPr>
            <w:tcW w:w="4877" w:type="dxa"/>
            <w:tcBorders>
              <w:top w:val="single" w:color="auto" w:sz="4" w:space="0"/>
              <w:bottom w:val="single" w:color="auto" w:sz="4" w:space="0"/>
            </w:tcBorders>
            <w:noWrap w:val="0"/>
            <w:vAlign w:val="center"/>
          </w:tcPr>
          <w:p w14:paraId="43F25FD9">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曹文文、陈冠军、刘万华、冯帮、谢建和、李淑云、刘奇志、林巧容、黄冰如</w:t>
            </w:r>
          </w:p>
        </w:tc>
      </w:tr>
      <w:tr w14:paraId="38A0B7EF">
        <w:tblPrEx>
          <w:tblCellMar>
            <w:top w:w="0" w:type="dxa"/>
            <w:left w:w="108" w:type="dxa"/>
            <w:bottom w:w="0" w:type="dxa"/>
            <w:right w:w="108" w:type="dxa"/>
          </w:tblCellMar>
        </w:tblPrEx>
        <w:trPr>
          <w:trHeight w:val="285" w:hRule="atLeast"/>
          <w:jc w:val="center"/>
        </w:trPr>
        <w:tc>
          <w:tcPr>
            <w:tcW w:w="3636" w:type="dxa"/>
            <w:noWrap w:val="0"/>
            <w:vAlign w:val="center"/>
          </w:tcPr>
          <w:p w14:paraId="3AB4CB11">
            <w:pPr>
              <w:widowControl/>
              <w:jc w:val="left"/>
              <w:rPr>
                <w:rFonts w:hint="eastAsia" w:ascii="黑体" w:hAnsi="黑体" w:eastAsia="黑体" w:cs="黑体"/>
                <w:bCs/>
                <w:kern w:val="0"/>
                <w:sz w:val="32"/>
                <w:szCs w:val="32"/>
              </w:rPr>
            </w:pPr>
            <w:r>
              <w:rPr>
                <w:rFonts w:hint="eastAsia" w:ascii="黑体" w:hAnsi="黑体" w:eastAsia="黑体" w:cs="黑体"/>
                <w:bCs/>
                <w:kern w:val="0"/>
                <w:sz w:val="32"/>
                <w:szCs w:val="32"/>
              </w:rPr>
              <w:t>项目建设单位（盖章）：</w:t>
            </w:r>
          </w:p>
        </w:tc>
        <w:tc>
          <w:tcPr>
            <w:tcW w:w="4877" w:type="dxa"/>
            <w:tcBorders>
              <w:top w:val="single" w:color="auto" w:sz="4" w:space="0"/>
              <w:bottom w:val="single" w:color="auto" w:sz="4" w:space="0"/>
            </w:tcBorders>
            <w:noWrap w:val="0"/>
            <w:vAlign w:val="center"/>
          </w:tcPr>
          <w:p w14:paraId="3061A220">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广州华南商贸职业学院</w:t>
            </w:r>
          </w:p>
        </w:tc>
      </w:tr>
      <w:tr w14:paraId="6FE68C98">
        <w:tblPrEx>
          <w:tblCellMar>
            <w:top w:w="0" w:type="dxa"/>
            <w:left w:w="108" w:type="dxa"/>
            <w:bottom w:w="0" w:type="dxa"/>
            <w:right w:w="108" w:type="dxa"/>
          </w:tblCellMar>
        </w:tblPrEx>
        <w:trPr>
          <w:trHeight w:val="285" w:hRule="atLeast"/>
          <w:jc w:val="center"/>
        </w:trPr>
        <w:tc>
          <w:tcPr>
            <w:tcW w:w="3636" w:type="dxa"/>
            <w:noWrap w:val="0"/>
            <w:vAlign w:val="center"/>
          </w:tcPr>
          <w:p w14:paraId="1A31E578">
            <w:pPr>
              <w:widowControl/>
              <w:jc w:val="left"/>
              <w:rPr>
                <w:rFonts w:ascii="黑体" w:hAnsi="黑体" w:eastAsia="黑体" w:cs="黑体"/>
                <w:bCs/>
                <w:kern w:val="0"/>
                <w:sz w:val="32"/>
                <w:szCs w:val="32"/>
              </w:rPr>
            </w:pPr>
            <w:r>
              <w:rPr>
                <w:rFonts w:hint="eastAsia" w:ascii="黑体" w:hAnsi="黑体" w:eastAsia="黑体" w:cs="黑体"/>
                <w:bCs/>
                <w:kern w:val="0"/>
                <w:sz w:val="32"/>
                <w:szCs w:val="32"/>
              </w:rPr>
              <w:t>项目参与单位（盖章）：</w:t>
            </w:r>
          </w:p>
        </w:tc>
        <w:tc>
          <w:tcPr>
            <w:tcW w:w="4877" w:type="dxa"/>
            <w:tcBorders>
              <w:top w:val="single" w:color="auto" w:sz="4" w:space="0"/>
              <w:bottom w:val="single" w:color="auto" w:sz="4" w:space="0"/>
            </w:tcBorders>
            <w:noWrap w:val="0"/>
            <w:vAlign w:val="center"/>
          </w:tcPr>
          <w:p w14:paraId="467FF6E9">
            <w:pPr>
              <w:widowControl/>
              <w:jc w:val="center"/>
              <w:rPr>
                <w:rFonts w:hint="eastAsia" w:ascii="仿宋_GB2312" w:hAnsi="仿宋_GB2312" w:eastAsia="仿宋_GB2312" w:cs="仿宋_GB2312"/>
                <w:kern w:val="0"/>
                <w:sz w:val="32"/>
                <w:szCs w:val="32"/>
              </w:rPr>
            </w:pPr>
          </w:p>
        </w:tc>
      </w:tr>
      <w:tr w14:paraId="72E669A8">
        <w:tblPrEx>
          <w:tblCellMar>
            <w:top w:w="0" w:type="dxa"/>
            <w:left w:w="108" w:type="dxa"/>
            <w:bottom w:w="0" w:type="dxa"/>
            <w:right w:w="108" w:type="dxa"/>
          </w:tblCellMar>
        </w:tblPrEx>
        <w:trPr>
          <w:trHeight w:val="285" w:hRule="atLeast"/>
          <w:jc w:val="center"/>
        </w:trPr>
        <w:tc>
          <w:tcPr>
            <w:tcW w:w="3636" w:type="dxa"/>
            <w:noWrap w:val="0"/>
            <w:vAlign w:val="center"/>
          </w:tcPr>
          <w:p w14:paraId="0B7A242A">
            <w:pPr>
              <w:widowControl/>
              <w:jc w:val="left"/>
              <w:rPr>
                <w:rFonts w:hint="eastAsia" w:ascii="黑体" w:hAnsi="黑体" w:eastAsia="黑体" w:cs="黑体"/>
                <w:bCs/>
                <w:kern w:val="0"/>
                <w:sz w:val="32"/>
                <w:szCs w:val="32"/>
              </w:rPr>
            </w:pPr>
            <w:r>
              <w:rPr>
                <w:rFonts w:hint="eastAsia" w:ascii="黑体" w:hAnsi="黑体" w:eastAsia="黑体" w:cs="黑体"/>
                <w:bCs/>
                <w:kern w:val="0"/>
                <w:sz w:val="32"/>
                <w:szCs w:val="32"/>
              </w:rPr>
              <w:t>负 责 人 联 系 电 话：</w:t>
            </w:r>
          </w:p>
        </w:tc>
        <w:tc>
          <w:tcPr>
            <w:tcW w:w="4877" w:type="dxa"/>
            <w:tcBorders>
              <w:top w:val="single" w:color="auto" w:sz="4" w:space="0"/>
              <w:bottom w:val="single" w:color="auto" w:sz="4" w:space="0"/>
            </w:tcBorders>
            <w:noWrap w:val="0"/>
            <w:vAlign w:val="center"/>
          </w:tcPr>
          <w:p w14:paraId="0390A08F">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13929226300</w:t>
            </w:r>
          </w:p>
        </w:tc>
      </w:tr>
      <w:tr w14:paraId="08E8561E">
        <w:tblPrEx>
          <w:tblCellMar>
            <w:top w:w="0" w:type="dxa"/>
            <w:left w:w="108" w:type="dxa"/>
            <w:bottom w:w="0" w:type="dxa"/>
            <w:right w:w="108" w:type="dxa"/>
          </w:tblCellMar>
        </w:tblPrEx>
        <w:trPr>
          <w:trHeight w:val="285" w:hRule="atLeast"/>
          <w:jc w:val="center"/>
        </w:trPr>
        <w:tc>
          <w:tcPr>
            <w:tcW w:w="3636" w:type="dxa"/>
            <w:noWrap w:val="0"/>
            <w:vAlign w:val="center"/>
          </w:tcPr>
          <w:p w14:paraId="0DD113E7">
            <w:pPr>
              <w:widowControl/>
              <w:jc w:val="left"/>
              <w:rPr>
                <w:rFonts w:hint="eastAsia" w:ascii="黑体" w:hAnsi="黑体" w:eastAsia="黑体" w:cs="黑体"/>
                <w:bCs/>
                <w:kern w:val="0"/>
                <w:sz w:val="32"/>
                <w:szCs w:val="32"/>
              </w:rPr>
            </w:pPr>
            <w:r>
              <w:rPr>
                <w:rFonts w:hint="eastAsia" w:ascii="黑体" w:hAnsi="黑体" w:eastAsia="黑体" w:cs="黑体"/>
                <w:bCs/>
                <w:kern w:val="0"/>
                <w:sz w:val="32"/>
                <w:szCs w:val="32"/>
              </w:rPr>
              <w:t>结   题   日   期 ：</w:t>
            </w:r>
          </w:p>
        </w:tc>
        <w:tc>
          <w:tcPr>
            <w:tcW w:w="4877" w:type="dxa"/>
            <w:tcBorders>
              <w:top w:val="single" w:color="auto" w:sz="4" w:space="0"/>
              <w:bottom w:val="single" w:color="auto" w:sz="4" w:space="0"/>
            </w:tcBorders>
            <w:noWrap w:val="0"/>
            <w:vAlign w:val="center"/>
          </w:tcPr>
          <w:p w14:paraId="304F44AF">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2025年12月30日</w:t>
            </w:r>
          </w:p>
        </w:tc>
      </w:tr>
    </w:tbl>
    <w:p w14:paraId="4732E1A9">
      <w:pPr>
        <w:spacing w:line="800" w:lineRule="exact"/>
        <w:jc w:val="both"/>
        <w:rPr>
          <w:rFonts w:hint="eastAsia" w:ascii="仿宋_GB2312" w:hAnsi="仿宋_GB2312" w:eastAsia="仿宋_GB2312" w:cs="仿宋_GB2312"/>
          <w:sz w:val="32"/>
          <w:szCs w:val="32"/>
        </w:rPr>
      </w:pPr>
    </w:p>
    <w:p w14:paraId="277A7CA1">
      <w:pPr>
        <w:spacing w:line="8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广东省教育厅  制</w:t>
      </w:r>
    </w:p>
    <w:tbl>
      <w:tblPr>
        <w:tblStyle w:val="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239"/>
        <w:gridCol w:w="47"/>
        <w:gridCol w:w="1624"/>
        <w:gridCol w:w="455"/>
        <w:gridCol w:w="1057"/>
        <w:gridCol w:w="927"/>
        <w:gridCol w:w="2943"/>
        <w:gridCol w:w="360"/>
      </w:tblGrid>
      <w:tr w14:paraId="6613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0"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4D5EFCA5">
            <w:pPr>
              <w:spacing w:line="420" w:lineRule="exact"/>
              <w:jc w:val="center"/>
              <w:rPr>
                <w:rFonts w:ascii="仿宋_GB2312" w:eastAsia="仿宋_GB2312"/>
                <w:b/>
                <w:sz w:val="28"/>
                <w:szCs w:val="28"/>
              </w:rPr>
            </w:pPr>
            <w:r>
              <w:rPr>
                <w:rFonts w:hint="eastAsia" w:ascii="仿宋_GB2312" w:eastAsia="仿宋_GB2312"/>
                <w:b/>
                <w:sz w:val="28"/>
                <w:szCs w:val="28"/>
              </w:rPr>
              <w:t>项目成果类型</w:t>
            </w:r>
          </w:p>
        </w:tc>
        <w:tc>
          <w:tcPr>
            <w:tcW w:w="8652" w:type="dxa"/>
            <w:gridSpan w:val="8"/>
            <w:tcBorders>
              <w:top w:val="single" w:color="auto" w:sz="4" w:space="0"/>
              <w:left w:val="single" w:color="auto" w:sz="4" w:space="0"/>
              <w:bottom w:val="single" w:color="auto" w:sz="4" w:space="0"/>
              <w:right w:val="single" w:color="auto" w:sz="4" w:space="0"/>
            </w:tcBorders>
            <w:noWrap w:val="0"/>
            <w:vAlign w:val="top"/>
          </w:tcPr>
          <w:p w14:paraId="4EA08CF8">
            <w:pPr>
              <w:spacing w:line="600" w:lineRule="exact"/>
              <w:rPr>
                <w:rFonts w:hint="eastAsia" w:ascii="仿宋_GB2312" w:eastAsia="仿宋_GB2312"/>
                <w:sz w:val="24"/>
                <w:lang w:eastAsia="zh-CN"/>
              </w:rPr>
            </w:pPr>
          </w:p>
          <w:p w14:paraId="5952939D">
            <w:pPr>
              <w:spacing w:line="600" w:lineRule="exact"/>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项目研究报告   □系列课程与教材   □实验实践教学基地</w:t>
            </w:r>
          </w:p>
          <w:p w14:paraId="1F967727">
            <w:pPr>
              <w:spacing w:line="600" w:lineRule="exact"/>
              <w:rPr>
                <w:rFonts w:hint="eastAsia" w:ascii="仿宋_GB2312" w:eastAsia="仿宋_GB2312"/>
                <w:sz w:val="24"/>
              </w:rPr>
            </w:pPr>
            <w:r>
              <w:rPr>
                <w:rFonts w:hint="eastAsia" w:ascii="仿宋_GB2312" w:eastAsia="仿宋_GB2312"/>
                <w:sz w:val="24"/>
              </w:rPr>
              <w:t>□教学管理制度   □人才培养方案     □项目实践报告</w:t>
            </w:r>
          </w:p>
          <w:p w14:paraId="3E301600">
            <w:pPr>
              <w:spacing w:line="600" w:lineRule="exact"/>
              <w:rPr>
                <w:rFonts w:hint="eastAsia" w:ascii="仿宋_GB2312" w:eastAsia="仿宋_GB2312"/>
                <w:sz w:val="24"/>
              </w:rPr>
            </w:pPr>
            <w:r>
              <w:rPr>
                <w:rFonts w:hint="eastAsia" w:ascii="仿宋_GB2312" w:eastAsia="仿宋_GB2312"/>
                <w:sz w:val="24"/>
              </w:rPr>
              <w:t xml:space="preserve">□教学软件       </w:t>
            </w:r>
            <w:r>
              <w:rPr>
                <w:rFonts w:hint="eastAsia" w:ascii="仿宋_GB2312" w:eastAsia="仿宋_GB2312"/>
                <w:sz w:val="24"/>
                <w:lang w:eastAsia="zh-CN"/>
              </w:rPr>
              <w:t>☑</w:t>
            </w:r>
            <w:r>
              <w:rPr>
                <w:rFonts w:hint="eastAsia" w:ascii="仿宋_GB2312" w:eastAsia="仿宋_GB2312"/>
                <w:sz w:val="24"/>
              </w:rPr>
              <w:t xml:space="preserve">论文             □专著     </w:t>
            </w:r>
          </w:p>
          <w:p w14:paraId="0AC6A61E">
            <w:pPr>
              <w:spacing w:line="600" w:lineRule="exact"/>
              <w:rPr>
                <w:rFonts w:hint="eastAsia" w:ascii="仿宋_GB2312" w:eastAsia="仿宋_GB2312"/>
                <w:sz w:val="24"/>
              </w:rPr>
            </w:pPr>
            <w:r>
              <w:rPr>
                <w:rFonts w:hint="eastAsia" w:ascii="仿宋_GB2312" w:eastAsia="仿宋_GB2312"/>
                <w:sz w:val="24"/>
                <w:lang w:eastAsia="zh-CN"/>
              </w:rPr>
              <w:t>☑</w:t>
            </w:r>
            <w:r>
              <w:rPr>
                <w:rFonts w:hint="eastAsia" w:ascii="仿宋_GB2312" w:eastAsia="仿宋_GB2312"/>
                <w:sz w:val="24"/>
              </w:rPr>
              <w:t xml:space="preserve">其它： </w:t>
            </w:r>
            <w:r>
              <w:rPr>
                <w:rFonts w:hint="eastAsia" w:ascii="仿宋_GB2312" w:eastAsia="仿宋_GB2312"/>
                <w:sz w:val="24"/>
                <w:u w:val="single"/>
              </w:rPr>
              <w:t xml:space="preserve">   农业经理人培训佐证材料</w:t>
            </w:r>
            <w:r>
              <w:rPr>
                <w:rFonts w:hint="eastAsia" w:ascii="仿宋_GB2312" w:eastAsia="仿宋_GB2312"/>
                <w:sz w:val="24"/>
                <w:u w:val="single"/>
                <w:lang w:eastAsia="zh-CN"/>
              </w:rPr>
              <w:t>（</w:t>
            </w:r>
            <w:r>
              <w:rPr>
                <w:rFonts w:hint="eastAsia" w:ascii="仿宋_GB2312" w:eastAsia="仿宋_GB2312"/>
                <w:sz w:val="24"/>
                <w:u w:val="single"/>
                <w:lang w:val="en-US" w:eastAsia="zh-CN"/>
              </w:rPr>
              <w:t>共</w:t>
            </w:r>
            <w:r>
              <w:rPr>
                <w:rFonts w:hint="eastAsia" w:ascii="仿宋_GB2312" w:eastAsia="仿宋_GB2312"/>
                <w:sz w:val="24"/>
                <w:u w:val="single"/>
              </w:rPr>
              <w:t>四期</w:t>
            </w:r>
            <w:r>
              <w:rPr>
                <w:rFonts w:hint="eastAsia" w:ascii="仿宋_GB2312" w:eastAsia="仿宋_GB2312"/>
                <w:sz w:val="24"/>
                <w:u w:val="single"/>
                <w:lang w:eastAsia="zh-CN"/>
              </w:rPr>
              <w:t>）</w:t>
            </w:r>
            <w:r>
              <w:rPr>
                <w:rFonts w:hint="eastAsia" w:ascii="仿宋_GB2312" w:eastAsia="仿宋_GB2312"/>
                <w:sz w:val="24"/>
                <w:u w:val="single"/>
              </w:rPr>
              <w:t xml:space="preserve">    </w:t>
            </w:r>
          </w:p>
          <w:p w14:paraId="7884FEB0">
            <w:pPr>
              <w:spacing w:line="600" w:lineRule="exact"/>
              <w:rPr>
                <w:rFonts w:ascii="仿宋_GB2312" w:eastAsia="仿宋_GB2312"/>
                <w:sz w:val="32"/>
                <w:szCs w:val="32"/>
              </w:rPr>
            </w:pPr>
            <w:r>
              <w:rPr>
                <w:rFonts w:hint="eastAsia" w:ascii="仿宋_GB2312" w:eastAsia="仿宋_GB2312"/>
                <w:sz w:val="24"/>
              </w:rPr>
              <w:t xml:space="preserve">   （注：请在相应成果复选框内打“√”，其它请具体说明）</w:t>
            </w:r>
          </w:p>
        </w:tc>
      </w:tr>
      <w:tr w14:paraId="0ECF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0"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34F96C9D">
            <w:pPr>
              <w:spacing w:line="420" w:lineRule="exact"/>
              <w:jc w:val="center"/>
              <w:rPr>
                <w:rFonts w:ascii="仿宋_GB2312" w:eastAsia="仿宋_GB2312"/>
                <w:b/>
                <w:sz w:val="28"/>
                <w:szCs w:val="28"/>
              </w:rPr>
            </w:pPr>
            <w:r>
              <w:rPr>
                <w:rFonts w:hint="eastAsia" w:ascii="仿宋_GB2312" w:eastAsia="仿宋_GB2312"/>
                <w:b/>
                <w:sz w:val="28"/>
                <w:szCs w:val="28"/>
              </w:rPr>
              <w:t>项目成果名称</w:t>
            </w:r>
          </w:p>
        </w:tc>
        <w:tc>
          <w:tcPr>
            <w:tcW w:w="8652" w:type="dxa"/>
            <w:gridSpan w:val="8"/>
            <w:tcBorders>
              <w:top w:val="single" w:color="auto" w:sz="4" w:space="0"/>
              <w:left w:val="single" w:color="auto" w:sz="4" w:space="0"/>
              <w:bottom w:val="single" w:color="auto" w:sz="4" w:space="0"/>
              <w:right w:val="single" w:color="auto" w:sz="4" w:space="0"/>
            </w:tcBorders>
            <w:noWrap w:val="0"/>
            <w:vAlign w:val="top"/>
          </w:tcPr>
          <w:p w14:paraId="36D8D560">
            <w:pPr>
              <w:spacing w:line="360" w:lineRule="auto"/>
              <w:jc w:val="left"/>
              <w:rPr>
                <w:rFonts w:hint="eastAsia" w:ascii="Times New Roman" w:hAnsi="Times New Roman" w:eastAsia="仿宋_GB2312"/>
                <w:kern w:val="0"/>
                <w:sz w:val="24"/>
              </w:rPr>
            </w:pPr>
          </w:p>
          <w:p w14:paraId="404A870B">
            <w:pPr>
              <w:spacing w:line="360" w:lineRule="auto"/>
              <w:jc w:val="left"/>
              <w:rPr>
                <w:rFonts w:hint="eastAsia" w:ascii="Times New Roman" w:hAnsi="Times New Roman" w:eastAsia="仿宋_GB2312"/>
                <w:kern w:val="0"/>
                <w:sz w:val="24"/>
              </w:rPr>
            </w:pPr>
          </w:p>
          <w:p w14:paraId="3B9F3DEB">
            <w:pPr>
              <w:spacing w:line="360" w:lineRule="auto"/>
              <w:ind w:firstLine="480" w:firstLineChars="200"/>
              <w:jc w:val="left"/>
              <w:rPr>
                <w:rFonts w:hint="eastAsia" w:ascii="Times New Roman" w:hAnsi="Times New Roman" w:eastAsia="仿宋_GB2312"/>
                <w:kern w:val="0"/>
                <w:sz w:val="24"/>
                <w:lang w:eastAsia="zh-CN"/>
              </w:rPr>
            </w:pPr>
            <w:r>
              <w:rPr>
                <w:rFonts w:hint="eastAsia" w:ascii="Times New Roman" w:hAnsi="Times New Roman" w:eastAsia="仿宋_GB2312"/>
                <w:kern w:val="0"/>
                <w:sz w:val="24"/>
              </w:rPr>
              <w:t>1.刘金文：《乡村农业强国建设背景下农业经理人队伍建设》，《村委主任》，2024年9月</w:t>
            </w:r>
            <w:r>
              <w:rPr>
                <w:rFonts w:hint="eastAsia" w:eastAsia="仿宋_GB2312"/>
                <w:kern w:val="0"/>
                <w:sz w:val="24"/>
                <w:lang w:eastAsia="zh-CN"/>
              </w:rPr>
              <w:t>；</w:t>
            </w:r>
          </w:p>
          <w:p w14:paraId="17E177A9">
            <w:pPr>
              <w:spacing w:line="360" w:lineRule="auto"/>
              <w:ind w:firstLine="480" w:firstLineChars="200"/>
              <w:jc w:val="left"/>
              <w:rPr>
                <w:rFonts w:hint="eastAsia" w:ascii="Times New Roman" w:hAnsi="Times New Roman" w:eastAsia="仿宋_GB2312"/>
                <w:kern w:val="0"/>
                <w:sz w:val="24"/>
                <w:lang w:eastAsia="zh-CN"/>
              </w:rPr>
            </w:pPr>
            <w:r>
              <w:rPr>
                <w:rFonts w:hint="eastAsia" w:ascii="Times New Roman" w:hAnsi="Times New Roman" w:eastAsia="仿宋_GB2312"/>
                <w:kern w:val="0"/>
                <w:sz w:val="24"/>
              </w:rPr>
              <w:t>2.刘金文：《乡村振兴背景下的乡村教育信息化建设路径研究》，《现代教育与应用》，2024年7月</w:t>
            </w:r>
            <w:r>
              <w:rPr>
                <w:rFonts w:hint="eastAsia" w:eastAsia="仿宋_GB2312"/>
                <w:kern w:val="0"/>
                <w:sz w:val="24"/>
                <w:lang w:eastAsia="zh-CN"/>
              </w:rPr>
              <w:t>；</w:t>
            </w:r>
          </w:p>
          <w:p w14:paraId="01DAA3A3">
            <w:pPr>
              <w:spacing w:line="360" w:lineRule="auto"/>
              <w:ind w:firstLine="480" w:firstLineChars="200"/>
              <w:jc w:val="left"/>
              <w:rPr>
                <w:rFonts w:hint="eastAsia" w:ascii="Times New Roman" w:hAnsi="Times New Roman" w:eastAsia="仿宋_GB2312"/>
                <w:kern w:val="0"/>
                <w:sz w:val="24"/>
                <w:lang w:eastAsia="zh-CN"/>
              </w:rPr>
            </w:pPr>
            <w:r>
              <w:rPr>
                <w:rFonts w:hint="eastAsia" w:ascii="Times New Roman" w:hAnsi="Times New Roman" w:eastAsia="仿宋_GB2312"/>
                <w:kern w:val="0"/>
                <w:sz w:val="24"/>
              </w:rPr>
              <w:t>3.刘金文，刘万华：《乡村振兴背景下新型“农业经理人”培育的现实维度》，《现代农业研究》，2024年9月</w:t>
            </w:r>
            <w:r>
              <w:rPr>
                <w:rFonts w:hint="eastAsia" w:eastAsia="仿宋_GB2312"/>
                <w:kern w:val="0"/>
                <w:sz w:val="24"/>
                <w:lang w:eastAsia="zh-CN"/>
              </w:rPr>
              <w:t>；</w:t>
            </w:r>
          </w:p>
          <w:p w14:paraId="6F6F59AD">
            <w:pPr>
              <w:spacing w:line="360" w:lineRule="auto"/>
              <w:ind w:firstLine="480" w:firstLineChars="200"/>
              <w:jc w:val="left"/>
              <w:rPr>
                <w:rFonts w:hint="eastAsia" w:ascii="Times New Roman" w:hAnsi="Times New Roman" w:eastAsia="仿宋_GB2312"/>
                <w:kern w:val="0"/>
                <w:sz w:val="24"/>
                <w:lang w:eastAsia="zh-CN"/>
              </w:rPr>
            </w:pPr>
            <w:r>
              <w:rPr>
                <w:rFonts w:hint="eastAsia" w:ascii="Times New Roman" w:hAnsi="Times New Roman" w:eastAsia="仿宋_GB2312"/>
                <w:kern w:val="0"/>
                <w:sz w:val="24"/>
              </w:rPr>
              <w:t>4.陈冠军，刘金文：《乡村振兴背景下粤港澳大湾区新型“农业经理人”培训的实施路径》，《大众科学》，2024年6月</w:t>
            </w:r>
            <w:r>
              <w:rPr>
                <w:rFonts w:hint="eastAsia" w:eastAsia="仿宋_GB2312"/>
                <w:kern w:val="0"/>
                <w:sz w:val="24"/>
                <w:lang w:eastAsia="zh-CN"/>
              </w:rPr>
              <w:t>；</w:t>
            </w:r>
          </w:p>
          <w:p w14:paraId="39DCFF8D">
            <w:pPr>
              <w:spacing w:line="360" w:lineRule="auto"/>
              <w:ind w:firstLine="480" w:firstLineChars="200"/>
              <w:jc w:val="left"/>
              <w:rPr>
                <w:rFonts w:hint="default" w:ascii="Times New Roman" w:hAnsi="Times New Roman" w:eastAsia="仿宋_GB2312"/>
                <w:kern w:val="0"/>
                <w:sz w:val="24"/>
                <w:lang w:val="en-US" w:eastAsia="zh-CN"/>
              </w:rPr>
            </w:pPr>
            <w:r>
              <w:rPr>
                <w:rFonts w:hint="eastAsia" w:eastAsia="仿宋_GB2312"/>
                <w:kern w:val="0"/>
                <w:sz w:val="24"/>
                <w:lang w:val="en-US" w:eastAsia="zh-CN"/>
              </w:rPr>
              <w:t>5.</w:t>
            </w:r>
            <w:r>
              <w:rPr>
                <w:rFonts w:hint="eastAsia" w:ascii="Times New Roman" w:hAnsi="Times New Roman" w:eastAsia="仿宋_GB2312"/>
                <w:kern w:val="0"/>
                <w:sz w:val="24"/>
              </w:rPr>
              <w:t>刘金文：</w:t>
            </w:r>
            <w:r>
              <w:rPr>
                <w:rFonts w:hint="eastAsia" w:eastAsia="仿宋_GB2312"/>
                <w:kern w:val="0"/>
                <w:sz w:val="24"/>
                <w:lang w:val="en-US" w:eastAsia="zh-CN"/>
              </w:rPr>
              <w:t>《乡村振兴背景下农业职业经理人培训模式研究》，《湖北开放职业学院学报》，2024年12月；</w:t>
            </w:r>
          </w:p>
          <w:p w14:paraId="10D4815F">
            <w:pPr>
              <w:spacing w:line="360" w:lineRule="auto"/>
              <w:ind w:firstLine="480" w:firstLineChars="200"/>
              <w:jc w:val="left"/>
              <w:rPr>
                <w:rFonts w:hint="eastAsia" w:ascii="Times New Roman" w:hAnsi="Times New Roman" w:eastAsia="仿宋_GB2312"/>
                <w:kern w:val="0"/>
                <w:sz w:val="24"/>
                <w:lang w:val="en-US" w:eastAsia="zh-CN"/>
              </w:rPr>
            </w:pPr>
            <w:r>
              <w:rPr>
                <w:rFonts w:hint="eastAsia" w:eastAsia="仿宋_GB2312"/>
                <w:kern w:val="0"/>
                <w:sz w:val="24"/>
                <w:lang w:val="en-US" w:eastAsia="zh-CN"/>
              </w:rPr>
              <w:t>6</w:t>
            </w:r>
            <w:r>
              <w:rPr>
                <w:rFonts w:hint="eastAsia" w:ascii="Times New Roman" w:hAnsi="Times New Roman" w:eastAsia="仿宋_GB2312"/>
                <w:kern w:val="0"/>
                <w:sz w:val="24"/>
                <w:lang w:val="en-US" w:eastAsia="zh-CN"/>
              </w:rPr>
              <w:t>.项目研究报告</w:t>
            </w:r>
            <w:r>
              <w:rPr>
                <w:rFonts w:hint="eastAsia" w:eastAsia="仿宋_GB2312"/>
                <w:kern w:val="0"/>
                <w:sz w:val="24"/>
                <w:lang w:val="en-US" w:eastAsia="zh-CN"/>
              </w:rPr>
              <w:t>；</w:t>
            </w:r>
          </w:p>
          <w:p w14:paraId="4B736BF6">
            <w:pPr>
              <w:spacing w:line="360" w:lineRule="auto"/>
              <w:ind w:firstLine="480" w:firstLineChars="200"/>
              <w:jc w:val="left"/>
              <w:rPr>
                <w:rFonts w:hint="default" w:ascii="Times New Roman" w:hAnsi="Times New Roman" w:eastAsia="仿宋_GB2312"/>
                <w:kern w:val="0"/>
                <w:sz w:val="24"/>
                <w:lang w:val="en-US" w:eastAsia="zh-CN"/>
              </w:rPr>
            </w:pPr>
            <w:r>
              <w:rPr>
                <w:rFonts w:hint="eastAsia" w:eastAsia="仿宋_GB2312"/>
                <w:kern w:val="0"/>
                <w:sz w:val="24"/>
                <w:lang w:val="en-US" w:eastAsia="zh-CN"/>
              </w:rPr>
              <w:t>7</w:t>
            </w:r>
            <w:r>
              <w:rPr>
                <w:rFonts w:hint="eastAsia" w:ascii="Times New Roman" w:hAnsi="Times New Roman" w:eastAsia="仿宋_GB2312"/>
                <w:kern w:val="0"/>
                <w:sz w:val="24"/>
                <w:lang w:val="en-US" w:eastAsia="zh-CN"/>
              </w:rPr>
              <w:t>.农业经理人培训佐证材料（共四期）</w:t>
            </w:r>
            <w:r>
              <w:rPr>
                <w:rFonts w:hint="eastAsia" w:eastAsia="仿宋_GB2312"/>
                <w:kern w:val="0"/>
                <w:sz w:val="24"/>
                <w:lang w:val="en-US" w:eastAsia="zh-CN"/>
              </w:rPr>
              <w:t>。</w:t>
            </w:r>
          </w:p>
        </w:tc>
      </w:tr>
      <w:tr w14:paraId="2A64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9"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1045E3E1">
            <w:pPr>
              <w:spacing w:line="420" w:lineRule="exact"/>
              <w:jc w:val="center"/>
              <w:rPr>
                <w:rFonts w:ascii="仿宋_GB2312" w:eastAsia="仿宋_GB2312"/>
                <w:b/>
                <w:sz w:val="28"/>
                <w:szCs w:val="28"/>
              </w:rPr>
            </w:pPr>
            <w:r>
              <w:rPr>
                <w:rFonts w:hint="eastAsia" w:ascii="仿宋_GB2312" w:eastAsia="仿宋_GB2312"/>
                <w:b/>
                <w:sz w:val="28"/>
                <w:szCs w:val="28"/>
              </w:rPr>
              <w:t>项目</w:t>
            </w:r>
          </w:p>
          <w:p w14:paraId="2D3A3863">
            <w:pPr>
              <w:spacing w:line="420" w:lineRule="exact"/>
              <w:jc w:val="center"/>
              <w:rPr>
                <w:rFonts w:hint="eastAsia" w:ascii="仿宋_GB2312" w:eastAsia="仿宋_GB2312"/>
                <w:sz w:val="28"/>
                <w:szCs w:val="28"/>
              </w:rPr>
            </w:pPr>
            <w:r>
              <w:rPr>
                <w:rFonts w:hint="eastAsia" w:ascii="仿宋_GB2312" w:eastAsia="仿宋_GB2312"/>
                <w:b/>
                <w:sz w:val="28"/>
                <w:szCs w:val="28"/>
              </w:rPr>
              <w:t>成果的具体内容及主要特色</w:t>
            </w:r>
          </w:p>
        </w:tc>
        <w:tc>
          <w:tcPr>
            <w:tcW w:w="8652" w:type="dxa"/>
            <w:gridSpan w:val="8"/>
            <w:tcBorders>
              <w:top w:val="single" w:color="auto" w:sz="4" w:space="0"/>
              <w:left w:val="single" w:color="auto" w:sz="4" w:space="0"/>
              <w:bottom w:val="single" w:color="auto" w:sz="4" w:space="0"/>
              <w:right w:val="single" w:color="auto" w:sz="4" w:space="0"/>
            </w:tcBorders>
            <w:noWrap w:val="0"/>
            <w:vAlign w:val="top"/>
          </w:tcPr>
          <w:p w14:paraId="585BB4A4">
            <w:pPr>
              <w:spacing w:line="420" w:lineRule="exact"/>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1.具体内容：</w:t>
            </w:r>
          </w:p>
          <w:p w14:paraId="045F30E5">
            <w:pPr>
              <w:spacing w:line="420" w:lineRule="exact"/>
              <w:ind w:firstLine="480" w:firstLineChars="200"/>
              <w:jc w:val="left"/>
              <w:rPr>
                <w:rFonts w:hint="eastAsia" w:ascii="Times New Roman" w:hAnsi="Times New Roman" w:eastAsia="仿宋_GB2312"/>
                <w:kern w:val="0"/>
                <w:sz w:val="24"/>
              </w:rPr>
            </w:pPr>
            <w:r>
              <w:rPr>
                <w:rFonts w:hint="eastAsia" w:ascii="Times New Roman" w:hAnsi="Times New Roman" w:eastAsia="仿宋_GB2312"/>
                <w:kern w:val="0"/>
                <w:sz w:val="24"/>
              </w:rPr>
              <w:t>（1）《乡村农业强国建设背景下农业经理人队伍建设》：在乡村农业强国建设的背景下，农业经理人队伍建设已经成为实现农业现代化的重要一环。农业经理人作为现代农业生产经营的核心力量，不仅要具备扎实的农业生产知识和管理能力，还需具备应对复杂多变的市场环境的灵活应变能力。因此，文章阐述了农业经理人队伍建设的重要性，梳理了农业经理人队伍建设的现状与挑战，提出了乡村农业强国建设背景下农业经理人队伍建设路径，以期为相关决策提供参考。</w:t>
            </w:r>
          </w:p>
          <w:p w14:paraId="10347BC3">
            <w:pPr>
              <w:spacing w:line="420" w:lineRule="exact"/>
              <w:ind w:firstLine="480" w:firstLineChars="200"/>
              <w:rPr>
                <w:rFonts w:hint="eastAsia" w:ascii="Times New Roman" w:hAnsi="Times New Roman" w:eastAsia="仿宋_GB2312"/>
                <w:kern w:val="0"/>
                <w:sz w:val="24"/>
              </w:rPr>
            </w:pPr>
            <w:r>
              <w:rPr>
                <w:rFonts w:hint="eastAsia" w:ascii="Times New Roman" w:hAnsi="Times New Roman" w:eastAsia="仿宋_GB2312"/>
                <w:kern w:val="0"/>
                <w:sz w:val="24"/>
              </w:rPr>
              <w:t>（2）《乡村振兴背景下的乡村教育信息化建设路径研究》：在乡村振兴背景下，教育信息化能够缩小城乡之间的教育资源差距，激发乡村学生的学习热情，为乡村振兴提供强大的持续动力。文章深入剖析了乡村教育信息化在乡村振兴战略中的核心作用，重点阐述信息化建设如何转化为推动乡村教育现代化的强劲动力，为乡村教育的整体发展注入新的活力，促进乡村教育信息化的全面发展。</w:t>
            </w:r>
          </w:p>
          <w:p w14:paraId="4F6BF6EB">
            <w:pPr>
              <w:spacing w:line="420" w:lineRule="exact"/>
              <w:ind w:firstLine="480" w:firstLineChars="200"/>
              <w:rPr>
                <w:rFonts w:hint="eastAsia" w:ascii="Times New Roman" w:hAnsi="Times New Roman" w:eastAsia="仿宋_GB2312"/>
                <w:kern w:val="0"/>
                <w:sz w:val="24"/>
              </w:rPr>
            </w:pPr>
            <w:r>
              <w:rPr>
                <w:rFonts w:hint="eastAsia" w:ascii="Times New Roman" w:hAnsi="Times New Roman" w:eastAsia="仿宋_GB2312"/>
                <w:kern w:val="0"/>
                <w:sz w:val="24"/>
              </w:rPr>
              <w:t>（3）《乡村振兴背景下新型“农业经理人”培育的现实维度》：在乡村振兴战略的实施过程中,新型“农业经理人”扮演着至关重要的角色。作为连接现代农业与传统农业、市场与乡村、科技与生产的桥梁，农业经理人能够整合土地、资金、技术等资源，引领农民合作社、家庭农场等新型农业经营主体实现规范化、市场化运作，解决“谁来种地、如何种好地”的问题，并推动农业产业链延伸，助力农产品深加工与品牌建设。从农业经理人的定义、作用和培育三个维度探讨农业经理人培育的新范式，旨在为推动乡村振兴战略提供理论支持和实践指导，助力断时代农业经理人培训计划的有效推进。</w:t>
            </w:r>
          </w:p>
          <w:p w14:paraId="670095D5">
            <w:pPr>
              <w:spacing w:line="420" w:lineRule="exact"/>
              <w:ind w:firstLine="480" w:firstLineChars="200"/>
              <w:rPr>
                <w:rFonts w:ascii="Times New Roman" w:hAnsi="Times New Roman" w:eastAsia="仿宋_GB2312"/>
                <w:kern w:val="0"/>
                <w:sz w:val="24"/>
              </w:rPr>
            </w:pPr>
            <w:r>
              <w:rPr>
                <w:rFonts w:hint="eastAsia" w:ascii="Times New Roman" w:hAnsi="Times New Roman" w:eastAsia="仿宋_GB2312"/>
                <w:kern w:val="0"/>
                <w:sz w:val="24"/>
              </w:rPr>
              <w:t>（4）《乡村振兴背景下粤港澳大湾区新型“农业经理人”培训的实施路径》：在我国农村建设与发展中，乡村振兴战略的推进效果是否显著，对于我国农村发展具有非常重要的意义。文章讨论与分析新型“农业经理人”的关键内容，从阐述新型“农业经理人”的概念为切入口，多维度列举培养新型“农业经理人”产生的社会意义，现实困境，及实施路径，以期在乡村振兴背景下有效提升粤港澳大湾区新型农业经理人培训效率提供有益借鉴。</w:t>
            </w:r>
          </w:p>
          <w:p w14:paraId="5FE94202">
            <w:pPr>
              <w:spacing w:line="420" w:lineRule="exact"/>
              <w:ind w:firstLine="480" w:firstLineChars="200"/>
              <w:rPr>
                <w:rFonts w:ascii="Times New Roman" w:hAnsi="Times New Roman" w:eastAsia="仿宋_GB2312"/>
                <w:kern w:val="0"/>
                <w:sz w:val="24"/>
              </w:rPr>
            </w:pPr>
            <w:r>
              <w:rPr>
                <w:rFonts w:hint="eastAsia" w:ascii="Times New Roman" w:hAnsi="Times New Roman" w:eastAsia="仿宋_GB2312"/>
                <w:kern w:val="0"/>
                <w:sz w:val="24"/>
              </w:rPr>
              <w:t>2.主要特色：</w:t>
            </w:r>
          </w:p>
          <w:p w14:paraId="275095BF">
            <w:pPr>
              <w:spacing w:line="420" w:lineRule="exact"/>
              <w:rPr>
                <w:rFonts w:hint="eastAsia" w:ascii="Times New Roman" w:hAnsi="Times New Roman" w:eastAsia="仿宋_GB2312"/>
                <w:kern w:val="0"/>
                <w:sz w:val="24"/>
              </w:rPr>
            </w:pPr>
            <w:r>
              <w:rPr>
                <w:rFonts w:hint="eastAsia" w:ascii="Times New Roman" w:hAnsi="Times New Roman" w:eastAsia="仿宋_GB2312"/>
                <w:kern w:val="0"/>
                <w:sz w:val="24"/>
              </w:rPr>
              <w:t xml:space="preserve">    本项目立足国家战略与湾区需求，以“新型”为导向，强调跨界融合，构建了一套兼具前瞻性、区域特色和可操作性的农业经理人培训体系，为乡村振兴与大湾区农业高质量发展提供了人才支撑方案。研究成果主要特色体现为“三性融合”：</w:t>
            </w:r>
          </w:p>
          <w:p w14:paraId="2887EE51">
            <w:pPr>
              <w:spacing w:line="420" w:lineRule="exact"/>
              <w:ind w:firstLine="480" w:firstLineChars="200"/>
              <w:rPr>
                <w:rFonts w:hint="eastAsia" w:ascii="Times New Roman" w:hAnsi="Times New Roman" w:eastAsia="仿宋_GB2312"/>
                <w:kern w:val="0"/>
                <w:sz w:val="24"/>
              </w:rPr>
            </w:pPr>
            <w:r>
              <w:rPr>
                <w:rFonts w:hint="eastAsia" w:ascii="Times New Roman" w:hAnsi="Times New Roman" w:eastAsia="仿宋_GB2312"/>
                <w:kern w:val="0"/>
                <w:sz w:val="24"/>
              </w:rPr>
              <w:t>一是定位精准性与跨界融合性。聚焦粤港澳大湾区乡村振兴实际，系统构建了服务于都市现代农业、休闲农业、数字农业等新业态的“农业+管理+金融+电商”跨界复合型人才能力模型，打破传统农技培训单一维度。</w:t>
            </w:r>
          </w:p>
          <w:p w14:paraId="25201A2D">
            <w:pPr>
              <w:spacing w:line="420" w:lineRule="exact"/>
              <w:ind w:firstLine="480" w:firstLineChars="200"/>
              <w:rPr>
                <w:rFonts w:hint="eastAsia" w:ascii="Times New Roman" w:hAnsi="Times New Roman" w:eastAsia="仿宋_GB2312"/>
                <w:kern w:val="0"/>
                <w:sz w:val="24"/>
              </w:rPr>
            </w:pPr>
            <w:r>
              <w:rPr>
                <w:rFonts w:hint="eastAsia" w:ascii="Times New Roman" w:hAnsi="Times New Roman" w:eastAsia="仿宋_GB2312"/>
                <w:kern w:val="0"/>
                <w:sz w:val="24"/>
              </w:rPr>
              <w:t>二是模式创新性与实践应用性。提出“校—企—村”三方协同的订单式、模块化、阶梯型培育体系，设计“理论教学+基地实训+项目跟投”三位一体实践路径，确保培训成果可转化、可评估。</w:t>
            </w:r>
          </w:p>
          <w:p w14:paraId="516A95D0">
            <w:pPr>
              <w:spacing w:line="420" w:lineRule="exact"/>
              <w:ind w:firstLine="480" w:firstLineChars="200"/>
              <w:rPr>
                <w:rFonts w:ascii="仿宋_GB2312" w:eastAsia="仿宋_GB2312"/>
                <w:sz w:val="24"/>
              </w:rPr>
            </w:pPr>
            <w:r>
              <w:rPr>
                <w:rFonts w:hint="eastAsia" w:ascii="Times New Roman" w:hAnsi="Times New Roman" w:eastAsia="仿宋_GB2312"/>
                <w:kern w:val="0"/>
                <w:sz w:val="24"/>
              </w:rPr>
              <w:t>三是区域适配性与前瞻引领性。深度结合大湾区高水平市场化、国际化与数字化特点，将品牌运营、供应链管理、跨境农业合作等特色内容融入课程，着力培育兼具国际视野与本土运营能力的新型农业经营主体带头人，为同类区域提供可借鉴的范式。</w:t>
            </w:r>
          </w:p>
        </w:tc>
      </w:tr>
      <w:tr w14:paraId="00F1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5"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421DFDA4">
            <w:pPr>
              <w:spacing w:line="340" w:lineRule="exact"/>
              <w:jc w:val="center"/>
              <w:rPr>
                <w:rFonts w:hint="eastAsia" w:ascii="仿宋_GB2312" w:eastAsia="仿宋_GB2312"/>
                <w:b/>
                <w:sz w:val="28"/>
                <w:szCs w:val="28"/>
              </w:rPr>
            </w:pPr>
            <w:r>
              <w:rPr>
                <w:rFonts w:hint="eastAsia" w:ascii="仿宋_GB2312" w:eastAsia="仿宋_GB2312"/>
                <w:b/>
                <w:sz w:val="28"/>
                <w:szCs w:val="28"/>
              </w:rPr>
              <w:t>项目</w:t>
            </w:r>
          </w:p>
          <w:p w14:paraId="50DA4BF3">
            <w:pPr>
              <w:spacing w:line="340" w:lineRule="exact"/>
              <w:jc w:val="center"/>
              <w:rPr>
                <w:rFonts w:hint="eastAsia" w:ascii="仿宋_GB2312" w:eastAsia="仿宋_GB2312"/>
                <w:b/>
                <w:sz w:val="28"/>
                <w:szCs w:val="28"/>
              </w:rPr>
            </w:pPr>
            <w:r>
              <w:rPr>
                <w:rFonts w:hint="eastAsia" w:ascii="仿宋_GB2312" w:eastAsia="仿宋_GB2312"/>
                <w:b/>
                <w:sz w:val="28"/>
                <w:szCs w:val="28"/>
              </w:rPr>
              <w:t>成果</w:t>
            </w:r>
          </w:p>
          <w:p w14:paraId="1CDDFB20">
            <w:pPr>
              <w:spacing w:line="340" w:lineRule="exact"/>
              <w:jc w:val="center"/>
              <w:rPr>
                <w:rFonts w:hint="eastAsia" w:ascii="仿宋_GB2312" w:eastAsia="仿宋_GB2312"/>
                <w:b/>
                <w:sz w:val="28"/>
                <w:szCs w:val="28"/>
              </w:rPr>
            </w:pPr>
            <w:r>
              <w:rPr>
                <w:rFonts w:hint="eastAsia" w:ascii="仿宋_GB2312" w:eastAsia="仿宋_GB2312"/>
                <w:b/>
                <w:sz w:val="28"/>
                <w:szCs w:val="28"/>
              </w:rPr>
              <w:t>材料</w:t>
            </w:r>
          </w:p>
          <w:p w14:paraId="455B3FBB">
            <w:pPr>
              <w:spacing w:line="340" w:lineRule="exact"/>
              <w:jc w:val="center"/>
              <w:rPr>
                <w:rFonts w:ascii="仿宋_GB2312" w:eastAsia="仿宋_GB2312"/>
                <w:sz w:val="28"/>
                <w:szCs w:val="28"/>
              </w:rPr>
            </w:pPr>
            <w:r>
              <w:rPr>
                <w:rFonts w:hint="eastAsia" w:ascii="仿宋_GB2312" w:eastAsia="仿宋_GB2312"/>
                <w:b/>
                <w:sz w:val="28"/>
                <w:szCs w:val="28"/>
              </w:rPr>
              <w:t>目录</w:t>
            </w:r>
          </w:p>
        </w:tc>
        <w:tc>
          <w:tcPr>
            <w:tcW w:w="8652" w:type="dxa"/>
            <w:gridSpan w:val="8"/>
            <w:tcBorders>
              <w:top w:val="single" w:color="auto" w:sz="4" w:space="0"/>
              <w:left w:val="single" w:color="auto" w:sz="4" w:space="0"/>
              <w:bottom w:val="single" w:color="auto" w:sz="4" w:space="0"/>
              <w:right w:val="single" w:color="auto" w:sz="4" w:space="0"/>
            </w:tcBorders>
            <w:noWrap w:val="0"/>
            <w:vAlign w:val="top"/>
          </w:tcPr>
          <w:p w14:paraId="4ABB691A">
            <w:pPr>
              <w:spacing w:line="360" w:lineRule="auto"/>
              <w:jc w:val="left"/>
              <w:rPr>
                <w:rFonts w:hint="eastAsia" w:ascii="Times New Roman" w:hAnsi="Times New Roman" w:eastAsia="仿宋_GB2312"/>
                <w:kern w:val="0"/>
                <w:sz w:val="24"/>
              </w:rPr>
            </w:pPr>
          </w:p>
          <w:p w14:paraId="6450C957">
            <w:pPr>
              <w:spacing w:line="360" w:lineRule="auto"/>
              <w:ind w:firstLine="480" w:firstLineChars="200"/>
              <w:jc w:val="left"/>
              <w:rPr>
                <w:rFonts w:hint="eastAsia" w:ascii="Times New Roman" w:hAnsi="Times New Roman" w:eastAsia="仿宋_GB2312"/>
                <w:kern w:val="0"/>
                <w:sz w:val="24"/>
                <w:lang w:eastAsia="zh-CN"/>
              </w:rPr>
            </w:pPr>
            <w:r>
              <w:rPr>
                <w:rFonts w:hint="eastAsia" w:ascii="Times New Roman" w:hAnsi="Times New Roman" w:eastAsia="仿宋_GB2312"/>
                <w:kern w:val="0"/>
                <w:sz w:val="24"/>
              </w:rPr>
              <w:t>1.刘金文：《乡村农业强国建设背景下农业经理人队伍建设》，《村委主任》，2024年9月</w:t>
            </w:r>
            <w:r>
              <w:rPr>
                <w:rFonts w:hint="eastAsia" w:eastAsia="仿宋_GB2312"/>
                <w:kern w:val="0"/>
                <w:sz w:val="24"/>
                <w:lang w:eastAsia="zh-CN"/>
              </w:rPr>
              <w:t>；</w:t>
            </w:r>
          </w:p>
          <w:p w14:paraId="20C07F39">
            <w:pPr>
              <w:spacing w:line="360" w:lineRule="auto"/>
              <w:ind w:firstLine="480" w:firstLineChars="200"/>
              <w:jc w:val="left"/>
              <w:rPr>
                <w:rFonts w:hint="eastAsia" w:ascii="Times New Roman" w:hAnsi="Times New Roman" w:eastAsia="仿宋_GB2312"/>
                <w:kern w:val="0"/>
                <w:sz w:val="24"/>
                <w:lang w:eastAsia="zh-CN"/>
              </w:rPr>
            </w:pPr>
            <w:r>
              <w:rPr>
                <w:rFonts w:hint="eastAsia" w:ascii="Times New Roman" w:hAnsi="Times New Roman" w:eastAsia="仿宋_GB2312"/>
                <w:kern w:val="0"/>
                <w:sz w:val="24"/>
              </w:rPr>
              <w:t>2.刘金文：《乡村振兴背景下的乡村教育信息化建设路径研究》，《现代教育与应用》，2024年7月</w:t>
            </w:r>
            <w:r>
              <w:rPr>
                <w:rFonts w:hint="eastAsia" w:eastAsia="仿宋_GB2312"/>
                <w:kern w:val="0"/>
                <w:sz w:val="24"/>
                <w:lang w:eastAsia="zh-CN"/>
              </w:rPr>
              <w:t>；</w:t>
            </w:r>
          </w:p>
          <w:p w14:paraId="422DBA98">
            <w:pPr>
              <w:spacing w:line="360" w:lineRule="auto"/>
              <w:ind w:firstLine="480" w:firstLineChars="200"/>
              <w:jc w:val="left"/>
              <w:rPr>
                <w:rFonts w:hint="eastAsia" w:ascii="Times New Roman" w:hAnsi="Times New Roman" w:eastAsia="仿宋_GB2312"/>
                <w:kern w:val="0"/>
                <w:sz w:val="24"/>
                <w:lang w:eastAsia="zh-CN"/>
              </w:rPr>
            </w:pPr>
            <w:r>
              <w:rPr>
                <w:rFonts w:hint="eastAsia" w:ascii="Times New Roman" w:hAnsi="Times New Roman" w:eastAsia="仿宋_GB2312"/>
                <w:kern w:val="0"/>
                <w:sz w:val="24"/>
              </w:rPr>
              <w:t>3.刘金文，刘万华：《乡村振兴背景下新型“农业经理人”培育的现实维度》，《现代农业研究》，2024年9月</w:t>
            </w:r>
            <w:r>
              <w:rPr>
                <w:rFonts w:hint="eastAsia" w:eastAsia="仿宋_GB2312"/>
                <w:kern w:val="0"/>
                <w:sz w:val="24"/>
                <w:lang w:eastAsia="zh-CN"/>
              </w:rPr>
              <w:t>；</w:t>
            </w:r>
          </w:p>
          <w:p w14:paraId="4D4F7B3A">
            <w:pPr>
              <w:spacing w:line="360" w:lineRule="auto"/>
              <w:ind w:firstLine="480" w:firstLineChars="200"/>
              <w:jc w:val="left"/>
              <w:rPr>
                <w:rFonts w:hint="eastAsia" w:ascii="Times New Roman" w:hAnsi="Times New Roman" w:eastAsia="仿宋_GB2312"/>
                <w:kern w:val="0"/>
                <w:sz w:val="24"/>
                <w:lang w:eastAsia="zh-CN"/>
              </w:rPr>
            </w:pPr>
            <w:r>
              <w:rPr>
                <w:rFonts w:hint="eastAsia" w:ascii="Times New Roman" w:hAnsi="Times New Roman" w:eastAsia="仿宋_GB2312"/>
                <w:kern w:val="0"/>
                <w:sz w:val="24"/>
              </w:rPr>
              <w:t>4.陈冠军，刘金文：《乡村振兴背景下粤港澳大湾区新型“农业经理人”培训的实施路径》，《大众科学》，2024年6月</w:t>
            </w:r>
            <w:r>
              <w:rPr>
                <w:rFonts w:hint="eastAsia" w:eastAsia="仿宋_GB2312"/>
                <w:kern w:val="0"/>
                <w:sz w:val="24"/>
                <w:lang w:eastAsia="zh-CN"/>
              </w:rPr>
              <w:t>；</w:t>
            </w:r>
          </w:p>
          <w:p w14:paraId="71118327">
            <w:pPr>
              <w:spacing w:line="360" w:lineRule="auto"/>
              <w:ind w:firstLine="480" w:firstLineChars="200"/>
              <w:jc w:val="left"/>
              <w:rPr>
                <w:rFonts w:hint="default" w:ascii="Times New Roman" w:hAnsi="Times New Roman" w:eastAsia="仿宋_GB2312"/>
                <w:kern w:val="0"/>
                <w:sz w:val="24"/>
                <w:lang w:val="en-US" w:eastAsia="zh-CN"/>
              </w:rPr>
            </w:pPr>
            <w:r>
              <w:rPr>
                <w:rFonts w:hint="eastAsia" w:eastAsia="仿宋_GB2312"/>
                <w:kern w:val="0"/>
                <w:sz w:val="24"/>
                <w:lang w:val="en-US" w:eastAsia="zh-CN"/>
              </w:rPr>
              <w:t>5.</w:t>
            </w:r>
            <w:r>
              <w:rPr>
                <w:rFonts w:hint="eastAsia" w:ascii="Times New Roman" w:hAnsi="Times New Roman" w:eastAsia="仿宋_GB2312"/>
                <w:kern w:val="0"/>
                <w:sz w:val="24"/>
              </w:rPr>
              <w:t>刘金文：</w:t>
            </w:r>
            <w:r>
              <w:rPr>
                <w:rFonts w:hint="eastAsia" w:eastAsia="仿宋_GB2312"/>
                <w:kern w:val="0"/>
                <w:sz w:val="24"/>
                <w:lang w:val="en-US" w:eastAsia="zh-CN"/>
              </w:rPr>
              <w:t>《乡村振兴背景下农业职业经理人培训模式研究》，《湖北开放职业学院学报》，2024年12月；</w:t>
            </w:r>
          </w:p>
          <w:p w14:paraId="21BFB561">
            <w:pPr>
              <w:spacing w:line="360" w:lineRule="auto"/>
              <w:ind w:firstLine="480" w:firstLineChars="200"/>
              <w:jc w:val="left"/>
              <w:rPr>
                <w:rFonts w:hint="eastAsia" w:ascii="Times New Roman" w:hAnsi="Times New Roman" w:eastAsia="仿宋_GB2312"/>
                <w:kern w:val="0"/>
                <w:sz w:val="24"/>
                <w:lang w:val="en-US" w:eastAsia="zh-CN"/>
              </w:rPr>
            </w:pPr>
            <w:r>
              <w:rPr>
                <w:rFonts w:hint="eastAsia" w:eastAsia="仿宋_GB2312"/>
                <w:kern w:val="0"/>
                <w:sz w:val="24"/>
                <w:lang w:val="en-US" w:eastAsia="zh-CN"/>
              </w:rPr>
              <w:t>6</w:t>
            </w:r>
            <w:r>
              <w:rPr>
                <w:rFonts w:hint="eastAsia" w:ascii="Times New Roman" w:hAnsi="Times New Roman" w:eastAsia="仿宋_GB2312"/>
                <w:kern w:val="0"/>
                <w:sz w:val="24"/>
                <w:lang w:val="en-US" w:eastAsia="zh-CN"/>
              </w:rPr>
              <w:t>.项目研究报告</w:t>
            </w:r>
            <w:r>
              <w:rPr>
                <w:rFonts w:hint="eastAsia" w:eastAsia="仿宋_GB2312"/>
                <w:kern w:val="0"/>
                <w:sz w:val="24"/>
                <w:lang w:val="en-US" w:eastAsia="zh-CN"/>
              </w:rPr>
              <w:t>；</w:t>
            </w:r>
          </w:p>
          <w:p w14:paraId="3E5AD7EE">
            <w:pPr>
              <w:spacing w:line="360" w:lineRule="auto"/>
              <w:ind w:firstLine="480" w:firstLineChars="200"/>
              <w:jc w:val="left"/>
              <w:rPr>
                <w:rFonts w:hint="eastAsia" w:eastAsia="仿宋_GB2312"/>
                <w:kern w:val="0"/>
                <w:sz w:val="24"/>
                <w:lang w:val="en-US" w:eastAsia="zh-CN"/>
              </w:rPr>
            </w:pPr>
            <w:r>
              <w:rPr>
                <w:rFonts w:hint="eastAsia" w:eastAsia="仿宋_GB2312"/>
                <w:kern w:val="0"/>
                <w:sz w:val="24"/>
                <w:lang w:val="en-US" w:eastAsia="zh-CN"/>
              </w:rPr>
              <w:t>7.农业经理人第一期培训佐证材料</w:t>
            </w:r>
          </w:p>
          <w:p w14:paraId="1F8C3873">
            <w:pPr>
              <w:spacing w:line="360" w:lineRule="auto"/>
              <w:ind w:firstLine="480" w:firstLineChars="200"/>
              <w:jc w:val="left"/>
              <w:rPr>
                <w:rFonts w:hint="eastAsia" w:eastAsia="仿宋_GB2312"/>
                <w:kern w:val="0"/>
                <w:sz w:val="24"/>
                <w:lang w:val="en-US" w:eastAsia="zh-CN"/>
              </w:rPr>
            </w:pPr>
            <w:r>
              <w:rPr>
                <w:rFonts w:hint="eastAsia" w:eastAsia="仿宋_GB2312"/>
                <w:kern w:val="0"/>
                <w:sz w:val="24"/>
                <w:lang w:val="en-US" w:eastAsia="zh-CN"/>
              </w:rPr>
              <w:t>8.农业经理人第二期培训佐证材料</w:t>
            </w:r>
          </w:p>
          <w:p w14:paraId="7A010471">
            <w:pPr>
              <w:spacing w:line="360" w:lineRule="auto"/>
              <w:ind w:firstLine="480" w:firstLineChars="200"/>
              <w:jc w:val="left"/>
              <w:rPr>
                <w:rFonts w:hint="eastAsia" w:eastAsia="仿宋_GB2312"/>
                <w:kern w:val="0"/>
                <w:sz w:val="24"/>
                <w:lang w:val="en-US" w:eastAsia="zh-CN"/>
              </w:rPr>
            </w:pPr>
            <w:r>
              <w:rPr>
                <w:rFonts w:hint="eastAsia" w:eastAsia="仿宋_GB2312"/>
                <w:kern w:val="0"/>
                <w:sz w:val="24"/>
                <w:lang w:val="en-US" w:eastAsia="zh-CN"/>
              </w:rPr>
              <w:t>9.农业经理人第三期培训佐证材料</w:t>
            </w:r>
          </w:p>
          <w:p w14:paraId="38BE7950">
            <w:pPr>
              <w:spacing w:line="360" w:lineRule="auto"/>
              <w:ind w:firstLine="480" w:firstLineChars="200"/>
              <w:jc w:val="left"/>
              <w:rPr>
                <w:rFonts w:hint="eastAsia" w:eastAsia="仿宋_GB2312"/>
                <w:kern w:val="0"/>
                <w:sz w:val="24"/>
                <w:lang w:val="en-US" w:eastAsia="zh-CN"/>
              </w:rPr>
            </w:pPr>
            <w:r>
              <w:rPr>
                <w:rFonts w:hint="eastAsia" w:eastAsia="仿宋_GB2312"/>
                <w:kern w:val="0"/>
                <w:sz w:val="24"/>
                <w:lang w:val="en-US" w:eastAsia="zh-CN"/>
              </w:rPr>
              <w:t>10.农业经理人第四期培训佐证材料</w:t>
            </w:r>
          </w:p>
          <w:p w14:paraId="4E0E59F0">
            <w:pPr>
              <w:spacing w:line="360" w:lineRule="auto"/>
              <w:rPr>
                <w:rFonts w:hint="default" w:ascii="仿宋_GB2312" w:eastAsia="仿宋_GB2312"/>
                <w:sz w:val="24"/>
                <w:lang w:val="en-US" w:eastAsia="zh-CN"/>
              </w:rPr>
            </w:pPr>
          </w:p>
        </w:tc>
      </w:tr>
      <w:tr w14:paraId="7B91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4A9CC6F3">
            <w:pPr>
              <w:spacing w:line="420" w:lineRule="exact"/>
              <w:jc w:val="center"/>
              <w:rPr>
                <w:rFonts w:hint="eastAsia" w:ascii="仿宋_GB2312" w:eastAsia="仿宋_GB2312"/>
                <w:b/>
                <w:sz w:val="28"/>
                <w:szCs w:val="28"/>
              </w:rPr>
            </w:pPr>
            <w:r>
              <w:rPr>
                <w:rFonts w:hint="eastAsia" w:ascii="仿宋_GB2312" w:eastAsia="仿宋_GB2312"/>
                <w:b/>
                <w:sz w:val="28"/>
                <w:szCs w:val="28"/>
              </w:rPr>
              <w:t>项目推广情况</w:t>
            </w:r>
          </w:p>
          <w:p w14:paraId="448CFD5D">
            <w:pPr>
              <w:spacing w:line="420" w:lineRule="exact"/>
              <w:jc w:val="center"/>
              <w:rPr>
                <w:rFonts w:hint="eastAsia" w:ascii="仿宋_GB2312" w:eastAsia="仿宋_GB2312"/>
                <w:b/>
                <w:sz w:val="28"/>
                <w:szCs w:val="28"/>
              </w:rPr>
            </w:pPr>
            <w:r>
              <w:rPr>
                <w:rFonts w:hint="eastAsia" w:ascii="仿宋_GB2312" w:eastAsia="仿宋_GB2312"/>
                <w:b/>
                <w:sz w:val="28"/>
                <w:szCs w:val="28"/>
              </w:rPr>
              <w:t>及效</w:t>
            </w:r>
          </w:p>
          <w:p w14:paraId="170BAD76">
            <w:pPr>
              <w:spacing w:line="420" w:lineRule="exact"/>
              <w:jc w:val="center"/>
              <w:rPr>
                <w:rFonts w:hint="eastAsia" w:ascii="仿宋_GB2312" w:eastAsia="仿宋_GB2312"/>
                <w:b/>
                <w:sz w:val="28"/>
                <w:szCs w:val="28"/>
              </w:rPr>
            </w:pPr>
            <w:r>
              <w:rPr>
                <w:rFonts w:hint="eastAsia" w:ascii="仿宋_GB2312" w:eastAsia="仿宋_GB2312"/>
                <w:b/>
                <w:sz w:val="28"/>
                <w:szCs w:val="28"/>
              </w:rPr>
              <w:t>果评</w:t>
            </w:r>
          </w:p>
          <w:p w14:paraId="148914FF">
            <w:pPr>
              <w:spacing w:line="420" w:lineRule="exact"/>
              <w:jc w:val="center"/>
              <w:rPr>
                <w:rFonts w:ascii="仿宋_GB2312" w:eastAsia="仿宋_GB2312"/>
                <w:b/>
                <w:sz w:val="28"/>
                <w:szCs w:val="28"/>
              </w:rPr>
            </w:pPr>
            <w:r>
              <w:rPr>
                <w:rFonts w:hint="eastAsia" w:ascii="仿宋_GB2312" w:eastAsia="仿宋_GB2312"/>
                <w:b/>
                <w:sz w:val="28"/>
                <w:szCs w:val="28"/>
              </w:rPr>
              <w:t>价</w:t>
            </w:r>
          </w:p>
        </w:tc>
        <w:tc>
          <w:tcPr>
            <w:tcW w:w="8652" w:type="dxa"/>
            <w:gridSpan w:val="8"/>
            <w:tcBorders>
              <w:top w:val="single" w:color="auto" w:sz="4" w:space="0"/>
              <w:left w:val="single" w:color="auto" w:sz="4" w:space="0"/>
              <w:bottom w:val="single" w:color="auto" w:sz="4" w:space="0"/>
              <w:right w:val="single" w:color="auto" w:sz="4" w:space="0"/>
            </w:tcBorders>
            <w:noWrap w:val="0"/>
            <w:vAlign w:val="top"/>
          </w:tcPr>
          <w:p w14:paraId="659E5B02">
            <w:pPr>
              <w:spacing w:line="360" w:lineRule="auto"/>
              <w:rPr>
                <w:rFonts w:hint="eastAsia" w:ascii="仿宋_GB2312" w:eastAsia="仿宋_GB2312"/>
                <w:b/>
                <w:bCs/>
                <w:sz w:val="24"/>
              </w:rPr>
            </w:pPr>
          </w:p>
          <w:p w14:paraId="425F6B6C">
            <w:pPr>
              <w:spacing w:line="360" w:lineRule="auto"/>
              <w:ind w:firstLine="482" w:firstLineChars="200"/>
              <w:rPr>
                <w:rFonts w:ascii="仿宋_GB2312" w:eastAsia="仿宋_GB2312"/>
                <w:b/>
                <w:bCs/>
                <w:sz w:val="24"/>
              </w:rPr>
            </w:pPr>
            <w:r>
              <w:rPr>
                <w:rFonts w:hint="eastAsia" w:ascii="仿宋_GB2312" w:eastAsia="仿宋_GB2312"/>
                <w:b/>
                <w:bCs/>
                <w:sz w:val="24"/>
              </w:rPr>
              <w:t>1．推广情况</w:t>
            </w:r>
          </w:p>
          <w:p w14:paraId="722E439D">
            <w:pPr>
              <w:spacing w:line="360" w:lineRule="auto"/>
              <w:ind w:firstLine="480" w:firstLineChars="200"/>
              <w:rPr>
                <w:rFonts w:hint="eastAsia" w:ascii="仿宋_GB2312" w:eastAsia="仿宋_GB2312"/>
                <w:sz w:val="24"/>
              </w:rPr>
            </w:pPr>
            <w:r>
              <w:rPr>
                <w:rFonts w:ascii="仿宋_GB2312" w:eastAsia="仿宋_GB2312"/>
                <w:sz w:val="24"/>
              </w:rPr>
              <w:t>在</w:t>
            </w:r>
            <w:r>
              <w:rPr>
                <w:rFonts w:ascii="仿宋_GB2312" w:eastAsia="仿宋_GB2312"/>
                <w:b/>
                <w:bCs/>
                <w:sz w:val="24"/>
              </w:rPr>
              <w:t>实践层面</w:t>
            </w:r>
            <w:r>
              <w:rPr>
                <w:rFonts w:ascii="仿宋_GB2312" w:eastAsia="仿宋_GB2312"/>
                <w:sz w:val="24"/>
              </w:rPr>
              <w:t>，建立了大湾区新型农业经理人实训基地，</w:t>
            </w:r>
            <w:r>
              <w:rPr>
                <w:rFonts w:hint="eastAsia" w:ascii="仿宋_GB2312" w:eastAsia="仿宋_GB2312"/>
                <w:sz w:val="24"/>
              </w:rPr>
              <w:t>成功举办</w:t>
            </w:r>
            <w:r>
              <w:rPr>
                <w:rFonts w:ascii="仿宋_GB2312" w:eastAsia="仿宋_GB2312"/>
                <w:sz w:val="24"/>
              </w:rPr>
              <w:t>多期专题示范培训班</w:t>
            </w:r>
            <w:r>
              <w:rPr>
                <w:rFonts w:hint="eastAsia" w:ascii="仿宋_GB2312" w:eastAsia="仿宋_GB2312"/>
                <w:sz w:val="24"/>
              </w:rPr>
              <w:t>，共培训学员超1600人次，探索出贴合大湾区实际的“双融合”与“三双”现代学徒制等培训模式。</w:t>
            </w:r>
            <w:r>
              <w:rPr>
                <w:rFonts w:ascii="仿宋_GB2312" w:eastAsia="仿宋_GB2312"/>
                <w:sz w:val="24"/>
              </w:rPr>
              <w:t>在</w:t>
            </w:r>
            <w:r>
              <w:rPr>
                <w:rFonts w:ascii="仿宋_GB2312" w:eastAsia="仿宋_GB2312"/>
                <w:b/>
                <w:bCs/>
                <w:sz w:val="24"/>
              </w:rPr>
              <w:t>社会与学术层面</w:t>
            </w:r>
            <w:r>
              <w:rPr>
                <w:rFonts w:ascii="仿宋_GB2312" w:eastAsia="仿宋_GB2312"/>
                <w:sz w:val="24"/>
              </w:rPr>
              <w:t>，成果通过行业论坛及期刊论文等形式广泛传播，提升了社会各界对现代农业经营管理人才的认知。</w:t>
            </w:r>
            <w:r>
              <w:rPr>
                <w:rFonts w:hint="eastAsia" w:ascii="仿宋_GB2312" w:eastAsia="仿宋_GB2312"/>
                <w:sz w:val="24"/>
              </w:rPr>
              <w:t>深度锚定粤港澳大湾区“经济先发、产业多元、开放度高”的禀赋，构建“农业现代化攻坚—产业融合创新—人才队伍重塑”三维实践体系，既解决大湾区农业“现代化滞后、产业边界窄、人才老龄化”的本土问题，更凭借大湾区的标杆优势，为全国新型农业经理人培训输出“产业融合模式、人才培育机制”，实现“区域实践—国家示范”的价值跃升。</w:t>
            </w:r>
          </w:p>
          <w:p w14:paraId="3F5C6986">
            <w:pPr>
              <w:spacing w:line="360" w:lineRule="auto"/>
              <w:ind w:firstLine="482" w:firstLineChars="200"/>
              <w:rPr>
                <w:rFonts w:ascii="仿宋_GB2312" w:eastAsia="仿宋_GB2312"/>
                <w:b/>
                <w:bCs/>
                <w:sz w:val="24"/>
              </w:rPr>
            </w:pPr>
            <w:r>
              <w:rPr>
                <w:rFonts w:hint="eastAsia" w:ascii="仿宋_GB2312" w:eastAsia="仿宋_GB2312"/>
                <w:b/>
                <w:bCs/>
                <w:sz w:val="24"/>
              </w:rPr>
              <w:t>2.</w:t>
            </w:r>
            <w:r>
              <w:rPr>
                <w:rFonts w:ascii="仿宋_GB2312" w:eastAsia="仿宋_GB2312"/>
                <w:b/>
                <w:bCs/>
                <w:sz w:val="24"/>
              </w:rPr>
              <w:t>效果评价</w:t>
            </w:r>
          </w:p>
          <w:p w14:paraId="0A1B23D6">
            <w:pPr>
              <w:spacing w:line="360" w:lineRule="auto"/>
              <w:ind w:firstLine="480" w:firstLineChars="200"/>
              <w:rPr>
                <w:rFonts w:ascii="仿宋_GB2312" w:eastAsia="仿宋_GB2312"/>
                <w:sz w:val="24"/>
              </w:rPr>
            </w:pPr>
            <w:r>
              <w:rPr>
                <w:rFonts w:ascii="仿宋_GB2312" w:eastAsia="仿宋_GB2312"/>
                <w:sz w:val="24"/>
              </w:rPr>
              <w:t>成果的推广应用取得了</w:t>
            </w:r>
            <w:r>
              <w:rPr>
                <w:rFonts w:hint="eastAsia" w:ascii="仿宋_GB2312" w:eastAsia="仿宋_GB2312"/>
                <w:sz w:val="24"/>
              </w:rPr>
              <w:t>一定</w:t>
            </w:r>
            <w:r>
              <w:rPr>
                <w:rFonts w:ascii="仿宋_GB2312" w:eastAsia="仿宋_GB2312"/>
                <w:sz w:val="24"/>
              </w:rPr>
              <w:t>成效，主要体现在三个方面：</w:t>
            </w:r>
          </w:p>
          <w:p w14:paraId="0770233D">
            <w:pPr>
              <w:spacing w:line="360" w:lineRule="auto"/>
              <w:ind w:firstLine="480" w:firstLineChars="200"/>
              <w:rPr>
                <w:rFonts w:ascii="仿宋_GB2312" w:eastAsia="仿宋_GB2312"/>
                <w:sz w:val="24"/>
              </w:rPr>
            </w:pPr>
            <w:r>
              <w:rPr>
                <w:rFonts w:hint="eastAsia" w:ascii="仿宋_GB2312" w:eastAsia="仿宋_GB2312"/>
                <w:sz w:val="24"/>
              </w:rPr>
              <w:t>（1）激活人才能力。基于研究构建的“分层分类”课程体系，提升了培训的针对性与实效性。通过“技术实操+管理赋能+营销创新”培训，学员不仅掌握岭南水果种植、水产养殖等本地产业的核心技术，更能运用数字化工具管理生产、通过电商渠道拓展市场，实现从“会种地”到“会经营”的跨越。</w:t>
            </w:r>
          </w:p>
          <w:p w14:paraId="02926A6E">
            <w:pPr>
              <w:spacing w:line="360" w:lineRule="auto"/>
              <w:ind w:firstLine="480" w:firstLineChars="200"/>
              <w:rPr>
                <w:rFonts w:ascii="仿宋_GB2312" w:eastAsia="仿宋_GB2312"/>
                <w:sz w:val="24"/>
              </w:rPr>
            </w:pPr>
            <w:r>
              <w:rPr>
                <w:rFonts w:hint="eastAsia" w:ascii="仿宋_GB2312" w:eastAsia="仿宋_GB2312"/>
                <w:sz w:val="24"/>
              </w:rPr>
              <w:t>（2）激活乡村生态。培训吸引一批高学历青年返乡，形成“新型经理人+农户”帮扶模式，</w:t>
            </w:r>
            <w:r>
              <w:rPr>
                <w:rFonts w:ascii="仿宋_GB2312" w:eastAsia="仿宋_GB2312"/>
                <w:sz w:val="24"/>
              </w:rPr>
              <w:t>促进了农业、教育、科技、金融等领域资源的有效对接，初步形成了跨部门、跨区域的培训协作网络</w:t>
            </w:r>
            <w:r>
              <w:rPr>
                <w:rFonts w:hint="eastAsia" w:ascii="仿宋_GB2312" w:eastAsia="仿宋_GB2312"/>
                <w:sz w:val="24"/>
              </w:rPr>
              <w:t>。新型农业经理人指导农户科学种植养殖，分享市场信息，带动周边农户共同致富。</w:t>
            </w:r>
          </w:p>
          <w:p w14:paraId="2CF698B7">
            <w:pPr>
              <w:spacing w:line="360" w:lineRule="auto"/>
              <w:ind w:firstLine="480" w:firstLineChars="200"/>
              <w:rPr>
                <w:rFonts w:ascii="仿宋_GB2312" w:eastAsia="仿宋_GB2312"/>
                <w:sz w:val="24"/>
              </w:rPr>
            </w:pPr>
            <w:r>
              <w:rPr>
                <w:rFonts w:hint="eastAsia" w:ascii="仿宋_GB2312" w:eastAsia="仿宋_GB2312"/>
                <w:sz w:val="24"/>
              </w:rPr>
              <w:t>（3）激活区域协同。</w:t>
            </w:r>
            <w:r>
              <w:rPr>
                <w:rFonts w:ascii="仿宋_GB2312" w:eastAsia="仿宋_GB2312"/>
                <w:sz w:val="24"/>
              </w:rPr>
              <w:t>成果紧扣大湾区都市农业转型升级的实际需求，为破解</w:t>
            </w:r>
            <w:r>
              <w:rPr>
                <w:rFonts w:hint="eastAsia" w:ascii="仿宋_GB2312" w:eastAsia="仿宋_GB2312"/>
                <w:sz w:val="24"/>
              </w:rPr>
              <w:t>“</w:t>
            </w:r>
            <w:r>
              <w:rPr>
                <w:rFonts w:ascii="仿宋_GB2312" w:eastAsia="仿宋_GB2312"/>
                <w:sz w:val="24"/>
              </w:rPr>
              <w:t>谁来经营现代农业</w:t>
            </w:r>
            <w:r>
              <w:rPr>
                <w:rFonts w:hint="eastAsia" w:ascii="仿宋_GB2312" w:eastAsia="仿宋_GB2312"/>
                <w:sz w:val="24"/>
              </w:rPr>
              <w:t>”</w:t>
            </w:r>
            <w:r>
              <w:rPr>
                <w:rFonts w:ascii="仿宋_GB2312" w:eastAsia="仿宋_GB2312"/>
                <w:sz w:val="24"/>
              </w:rPr>
              <w:t>的难题提供了具体方案，</w:t>
            </w:r>
            <w:r>
              <w:rPr>
                <w:rFonts w:hint="eastAsia" w:ascii="仿宋_GB2312" w:eastAsia="仿宋_GB2312"/>
                <w:sz w:val="24"/>
              </w:rPr>
              <w:t>搭建了大湾区新型农业经理人交流平台，促进不同地区之间的经验分享与合作，</w:t>
            </w:r>
            <w:r>
              <w:rPr>
                <w:rFonts w:ascii="仿宋_GB2312" w:eastAsia="仿宋_GB2312"/>
                <w:sz w:val="24"/>
              </w:rPr>
              <w:t>有效助力了乡村产业振兴与大湾区农业高质量发展战略的衔接，发挥了积极的行业引领与政策催化作用。</w:t>
            </w:r>
          </w:p>
          <w:p w14:paraId="42A66C62">
            <w:pPr>
              <w:spacing w:line="360" w:lineRule="auto"/>
              <w:ind w:firstLine="480" w:firstLineChars="200"/>
              <w:rPr>
                <w:rFonts w:ascii="仿宋_GB2312" w:eastAsia="仿宋_GB2312"/>
                <w:sz w:val="24"/>
              </w:rPr>
            </w:pPr>
          </w:p>
          <w:p w14:paraId="262AD1AC">
            <w:pPr>
              <w:spacing w:line="360" w:lineRule="auto"/>
              <w:ind w:firstLine="480" w:firstLineChars="200"/>
              <w:rPr>
                <w:rFonts w:ascii="仿宋_GB2312" w:eastAsia="仿宋_GB2312"/>
                <w:sz w:val="24"/>
              </w:rPr>
            </w:pPr>
          </w:p>
          <w:p w14:paraId="56C30BBB">
            <w:pPr>
              <w:spacing w:line="360" w:lineRule="auto"/>
              <w:rPr>
                <w:rFonts w:ascii="仿宋_GB2312" w:eastAsia="仿宋_GB2312"/>
                <w:sz w:val="24"/>
              </w:rPr>
            </w:pPr>
          </w:p>
        </w:tc>
      </w:tr>
      <w:tr w14:paraId="3DA4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96" w:type="dxa"/>
            <w:vMerge w:val="restart"/>
            <w:tcBorders>
              <w:top w:val="single" w:color="auto" w:sz="4" w:space="0"/>
              <w:left w:val="single" w:color="auto" w:sz="4" w:space="0"/>
              <w:bottom w:val="single" w:color="auto" w:sz="4" w:space="0"/>
              <w:right w:val="single" w:color="auto" w:sz="4" w:space="0"/>
            </w:tcBorders>
            <w:noWrap w:val="0"/>
            <w:vAlign w:val="center"/>
          </w:tcPr>
          <w:p w14:paraId="46E9256A">
            <w:pPr>
              <w:spacing w:before="120" w:line="340" w:lineRule="exact"/>
              <w:jc w:val="center"/>
              <w:rPr>
                <w:rFonts w:ascii="仿宋_GB2312" w:eastAsia="仿宋_GB2312"/>
                <w:b/>
                <w:sz w:val="28"/>
                <w:szCs w:val="28"/>
              </w:rPr>
            </w:pPr>
            <w:r>
              <w:rPr>
                <w:rFonts w:hint="eastAsia" w:ascii="仿宋_GB2312" w:eastAsia="仿宋_GB2312"/>
                <w:b/>
                <w:sz w:val="28"/>
                <w:szCs w:val="28"/>
              </w:rPr>
              <w:t>项目</w:t>
            </w:r>
          </w:p>
          <w:p w14:paraId="76B99410">
            <w:pPr>
              <w:spacing w:before="120" w:line="340" w:lineRule="exact"/>
              <w:jc w:val="center"/>
              <w:rPr>
                <w:rFonts w:hint="eastAsia" w:ascii="仿宋_GB2312" w:eastAsia="仿宋_GB2312"/>
                <w:b/>
                <w:sz w:val="28"/>
                <w:szCs w:val="28"/>
              </w:rPr>
            </w:pPr>
            <w:r>
              <w:rPr>
                <w:rFonts w:hint="eastAsia" w:ascii="仿宋_GB2312" w:eastAsia="仿宋_GB2312"/>
                <w:b/>
                <w:sz w:val="28"/>
                <w:szCs w:val="28"/>
              </w:rPr>
              <w:t>组成员（含负责人）</w:t>
            </w:r>
          </w:p>
          <w:p w14:paraId="1A2B6792">
            <w:pPr>
              <w:spacing w:before="120" w:line="340" w:lineRule="exact"/>
              <w:jc w:val="center"/>
              <w:rPr>
                <w:rFonts w:ascii="仿宋_GB2312" w:eastAsia="仿宋_GB2312"/>
                <w:b/>
                <w:sz w:val="28"/>
                <w:szCs w:val="28"/>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61A5CBA">
            <w:pPr>
              <w:spacing w:before="120" w:line="340" w:lineRule="exact"/>
              <w:jc w:val="center"/>
              <w:rPr>
                <w:rFonts w:ascii="仿宋_GB2312" w:eastAsia="仿宋_GB2312"/>
                <w:sz w:val="24"/>
              </w:rPr>
            </w:pPr>
            <w:r>
              <w:rPr>
                <w:rFonts w:hint="eastAsia" w:ascii="仿宋_GB2312" w:eastAsia="仿宋_GB2312"/>
                <w:sz w:val="24"/>
              </w:rPr>
              <w:t>姓名</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645CEE11">
            <w:pPr>
              <w:spacing w:before="120" w:line="340" w:lineRule="exact"/>
              <w:jc w:val="center"/>
              <w:rPr>
                <w:rFonts w:ascii="仿宋_GB2312" w:eastAsia="仿宋_GB2312"/>
                <w:sz w:val="24"/>
              </w:rPr>
            </w:pPr>
            <w:r>
              <w:rPr>
                <w:rFonts w:hint="eastAsia" w:ascii="仿宋_GB2312" w:eastAsia="仿宋_GB2312"/>
                <w:sz w:val="24"/>
              </w:rPr>
              <w:t>职务/职称</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458437C0">
            <w:pPr>
              <w:spacing w:before="120" w:line="340" w:lineRule="exact"/>
              <w:jc w:val="center"/>
              <w:rPr>
                <w:rFonts w:ascii="仿宋_GB2312" w:eastAsia="仿宋_GB2312"/>
                <w:sz w:val="24"/>
              </w:rPr>
            </w:pPr>
            <w:r>
              <w:rPr>
                <w:rFonts w:hint="eastAsia" w:ascii="仿宋_GB2312" w:eastAsia="仿宋_GB2312"/>
                <w:sz w:val="24"/>
              </w:rPr>
              <w:t>学科领域</w:t>
            </w:r>
          </w:p>
        </w:tc>
        <w:tc>
          <w:tcPr>
            <w:tcW w:w="3303" w:type="dxa"/>
            <w:gridSpan w:val="2"/>
            <w:tcBorders>
              <w:top w:val="single" w:color="auto" w:sz="4" w:space="0"/>
              <w:left w:val="single" w:color="auto" w:sz="4" w:space="0"/>
              <w:bottom w:val="single" w:color="auto" w:sz="4" w:space="0"/>
              <w:right w:val="single" w:color="auto" w:sz="4" w:space="0"/>
            </w:tcBorders>
            <w:noWrap w:val="0"/>
            <w:vAlign w:val="center"/>
          </w:tcPr>
          <w:p w14:paraId="47AE65CE">
            <w:pPr>
              <w:spacing w:before="120" w:line="340" w:lineRule="exact"/>
              <w:jc w:val="center"/>
              <w:rPr>
                <w:rFonts w:ascii="仿宋_GB2312" w:eastAsia="仿宋_GB2312"/>
                <w:sz w:val="24"/>
              </w:rPr>
            </w:pPr>
            <w:r>
              <w:rPr>
                <w:rFonts w:hint="eastAsia" w:ascii="仿宋_GB2312" w:eastAsia="仿宋_GB2312"/>
                <w:sz w:val="24"/>
              </w:rPr>
              <w:t>所在单位</w:t>
            </w:r>
          </w:p>
        </w:tc>
      </w:tr>
      <w:tr w14:paraId="34F6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3E9F3369">
            <w:pPr>
              <w:widowControl/>
              <w:spacing w:line="340" w:lineRule="exact"/>
              <w:jc w:val="left"/>
              <w:rPr>
                <w:rFonts w:ascii="仿宋_GB2312" w:eastAsia="仿宋_GB2312"/>
                <w:sz w:val="32"/>
                <w:szCs w:val="32"/>
              </w:rPr>
            </w:pPr>
          </w:p>
        </w:tc>
        <w:tc>
          <w:tcPr>
            <w:tcW w:w="1239" w:type="dxa"/>
            <w:tcBorders>
              <w:top w:val="single" w:color="auto" w:sz="4" w:space="0"/>
              <w:left w:val="single" w:color="auto" w:sz="4" w:space="0"/>
              <w:bottom w:val="single" w:color="auto" w:sz="4" w:space="0"/>
              <w:right w:val="single" w:color="auto" w:sz="4" w:space="0"/>
            </w:tcBorders>
            <w:noWrap w:val="0"/>
            <w:vAlign w:val="top"/>
          </w:tcPr>
          <w:p w14:paraId="2D3C2B47">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刘金文</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14:paraId="1D54E5C5">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副校长/副研究员</w:t>
            </w: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22C08A3A">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高校教学管理</w:t>
            </w:r>
          </w:p>
        </w:tc>
        <w:tc>
          <w:tcPr>
            <w:tcW w:w="3303" w:type="dxa"/>
            <w:gridSpan w:val="2"/>
            <w:tcBorders>
              <w:top w:val="single" w:color="auto" w:sz="4" w:space="0"/>
              <w:left w:val="single" w:color="auto" w:sz="4" w:space="0"/>
              <w:bottom w:val="single" w:color="auto" w:sz="4" w:space="0"/>
              <w:right w:val="single" w:color="auto" w:sz="4" w:space="0"/>
            </w:tcBorders>
            <w:noWrap w:val="0"/>
            <w:vAlign w:val="top"/>
          </w:tcPr>
          <w:p w14:paraId="0843611E">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广州华南商贸职业学院</w:t>
            </w:r>
          </w:p>
        </w:tc>
      </w:tr>
      <w:tr w14:paraId="2490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579502CC">
            <w:pPr>
              <w:widowControl/>
              <w:spacing w:line="340" w:lineRule="exact"/>
              <w:jc w:val="left"/>
              <w:rPr>
                <w:rFonts w:ascii="仿宋_GB2312" w:eastAsia="仿宋_GB2312"/>
                <w:sz w:val="32"/>
                <w:szCs w:val="32"/>
              </w:rPr>
            </w:pPr>
          </w:p>
        </w:tc>
        <w:tc>
          <w:tcPr>
            <w:tcW w:w="1239" w:type="dxa"/>
            <w:tcBorders>
              <w:top w:val="single" w:color="auto" w:sz="4" w:space="0"/>
              <w:left w:val="single" w:color="auto" w:sz="4" w:space="0"/>
              <w:bottom w:val="single" w:color="auto" w:sz="4" w:space="0"/>
              <w:right w:val="single" w:color="auto" w:sz="4" w:space="0"/>
            </w:tcBorders>
            <w:noWrap w:val="0"/>
            <w:vAlign w:val="top"/>
          </w:tcPr>
          <w:p w14:paraId="63852C3F">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曹文文</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14:paraId="0347AA46">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副教授</w:t>
            </w: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4743DF59">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高校教学管理</w:t>
            </w:r>
          </w:p>
        </w:tc>
        <w:tc>
          <w:tcPr>
            <w:tcW w:w="3303" w:type="dxa"/>
            <w:gridSpan w:val="2"/>
            <w:tcBorders>
              <w:top w:val="single" w:color="auto" w:sz="4" w:space="0"/>
              <w:left w:val="single" w:color="auto" w:sz="4" w:space="0"/>
              <w:bottom w:val="single" w:color="auto" w:sz="4" w:space="0"/>
              <w:right w:val="single" w:color="auto" w:sz="4" w:space="0"/>
            </w:tcBorders>
            <w:noWrap w:val="0"/>
            <w:vAlign w:val="top"/>
          </w:tcPr>
          <w:p w14:paraId="2F21DA50">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广州华南商贸职业学院</w:t>
            </w:r>
          </w:p>
        </w:tc>
      </w:tr>
      <w:tr w14:paraId="768B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1F8F6BCD">
            <w:pPr>
              <w:widowControl/>
              <w:spacing w:line="340" w:lineRule="exact"/>
              <w:jc w:val="left"/>
              <w:rPr>
                <w:rFonts w:ascii="仿宋_GB2312" w:eastAsia="仿宋_GB2312"/>
                <w:sz w:val="32"/>
                <w:szCs w:val="32"/>
              </w:rPr>
            </w:pPr>
          </w:p>
        </w:tc>
        <w:tc>
          <w:tcPr>
            <w:tcW w:w="1239" w:type="dxa"/>
            <w:tcBorders>
              <w:top w:val="single" w:color="auto" w:sz="4" w:space="0"/>
              <w:left w:val="single" w:color="auto" w:sz="4" w:space="0"/>
              <w:bottom w:val="single" w:color="auto" w:sz="4" w:space="0"/>
              <w:right w:val="single" w:color="auto" w:sz="4" w:space="0"/>
            </w:tcBorders>
            <w:noWrap w:val="0"/>
            <w:vAlign w:val="top"/>
          </w:tcPr>
          <w:p w14:paraId="556C086B">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陈冠军</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14:paraId="4AFAED72">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中级</w:t>
            </w: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63DAD2C6">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继续教育学院</w:t>
            </w:r>
          </w:p>
        </w:tc>
        <w:tc>
          <w:tcPr>
            <w:tcW w:w="3303" w:type="dxa"/>
            <w:gridSpan w:val="2"/>
            <w:tcBorders>
              <w:top w:val="single" w:color="auto" w:sz="4" w:space="0"/>
              <w:left w:val="single" w:color="auto" w:sz="4" w:space="0"/>
              <w:bottom w:val="single" w:color="auto" w:sz="4" w:space="0"/>
              <w:right w:val="single" w:color="auto" w:sz="4" w:space="0"/>
            </w:tcBorders>
            <w:noWrap w:val="0"/>
            <w:vAlign w:val="top"/>
          </w:tcPr>
          <w:p w14:paraId="10663627">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广州华南商贸职业学院</w:t>
            </w:r>
          </w:p>
        </w:tc>
      </w:tr>
      <w:tr w14:paraId="24C4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153EC5F5">
            <w:pPr>
              <w:widowControl/>
              <w:spacing w:line="340" w:lineRule="exact"/>
              <w:jc w:val="left"/>
              <w:rPr>
                <w:rFonts w:ascii="仿宋_GB2312" w:eastAsia="仿宋_GB2312"/>
                <w:sz w:val="32"/>
                <w:szCs w:val="32"/>
              </w:rPr>
            </w:pPr>
          </w:p>
        </w:tc>
        <w:tc>
          <w:tcPr>
            <w:tcW w:w="1239" w:type="dxa"/>
            <w:tcBorders>
              <w:top w:val="single" w:color="auto" w:sz="4" w:space="0"/>
              <w:left w:val="single" w:color="auto" w:sz="4" w:space="0"/>
              <w:bottom w:val="single" w:color="auto" w:sz="4" w:space="0"/>
              <w:right w:val="single" w:color="auto" w:sz="4" w:space="0"/>
            </w:tcBorders>
            <w:noWrap w:val="0"/>
            <w:vAlign w:val="top"/>
          </w:tcPr>
          <w:p w14:paraId="5DCD737D">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刘万华</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14:paraId="7C7A41AC">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教授</w:t>
            </w: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67102632">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宏观经济学</w:t>
            </w:r>
          </w:p>
        </w:tc>
        <w:tc>
          <w:tcPr>
            <w:tcW w:w="3303" w:type="dxa"/>
            <w:gridSpan w:val="2"/>
            <w:tcBorders>
              <w:top w:val="single" w:color="auto" w:sz="4" w:space="0"/>
              <w:left w:val="single" w:color="auto" w:sz="4" w:space="0"/>
              <w:bottom w:val="single" w:color="auto" w:sz="4" w:space="0"/>
              <w:right w:val="single" w:color="auto" w:sz="4" w:space="0"/>
            </w:tcBorders>
            <w:noWrap w:val="0"/>
            <w:vAlign w:val="top"/>
          </w:tcPr>
          <w:p w14:paraId="010A4C10">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华南农业大学珠江学院</w:t>
            </w:r>
          </w:p>
        </w:tc>
      </w:tr>
      <w:tr w14:paraId="32E7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641AA557">
            <w:pPr>
              <w:widowControl/>
              <w:spacing w:line="340" w:lineRule="exact"/>
              <w:jc w:val="left"/>
              <w:rPr>
                <w:rFonts w:ascii="仿宋_GB2312" w:eastAsia="仿宋_GB2312"/>
                <w:sz w:val="32"/>
                <w:szCs w:val="32"/>
              </w:rPr>
            </w:pPr>
          </w:p>
        </w:tc>
        <w:tc>
          <w:tcPr>
            <w:tcW w:w="1239" w:type="dxa"/>
            <w:tcBorders>
              <w:top w:val="single" w:color="auto" w:sz="4" w:space="0"/>
              <w:left w:val="single" w:color="auto" w:sz="4" w:space="0"/>
              <w:bottom w:val="single" w:color="auto" w:sz="4" w:space="0"/>
              <w:right w:val="single" w:color="auto" w:sz="4" w:space="0"/>
            </w:tcBorders>
            <w:noWrap w:val="0"/>
            <w:vAlign w:val="top"/>
          </w:tcPr>
          <w:p w14:paraId="68216EBB">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冯帮</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14:paraId="2EF8DA8F">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教授</w:t>
            </w: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575DAE71">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教育学</w:t>
            </w:r>
          </w:p>
        </w:tc>
        <w:tc>
          <w:tcPr>
            <w:tcW w:w="3303" w:type="dxa"/>
            <w:gridSpan w:val="2"/>
            <w:tcBorders>
              <w:top w:val="single" w:color="auto" w:sz="4" w:space="0"/>
              <w:left w:val="single" w:color="auto" w:sz="4" w:space="0"/>
              <w:bottom w:val="single" w:color="auto" w:sz="4" w:space="0"/>
              <w:right w:val="single" w:color="auto" w:sz="4" w:space="0"/>
            </w:tcBorders>
            <w:noWrap w:val="0"/>
            <w:vAlign w:val="top"/>
          </w:tcPr>
          <w:p w14:paraId="6F0EC871">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广东技术师范大学</w:t>
            </w:r>
          </w:p>
        </w:tc>
      </w:tr>
      <w:tr w14:paraId="3F02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692EEA71">
            <w:pPr>
              <w:widowControl/>
              <w:spacing w:line="340" w:lineRule="exact"/>
              <w:jc w:val="left"/>
              <w:rPr>
                <w:rFonts w:ascii="仿宋_GB2312" w:eastAsia="仿宋_GB2312"/>
                <w:sz w:val="32"/>
                <w:szCs w:val="32"/>
              </w:rPr>
            </w:pPr>
          </w:p>
        </w:tc>
        <w:tc>
          <w:tcPr>
            <w:tcW w:w="1239" w:type="dxa"/>
            <w:tcBorders>
              <w:top w:val="single" w:color="auto" w:sz="4" w:space="0"/>
              <w:left w:val="single" w:color="auto" w:sz="4" w:space="0"/>
              <w:bottom w:val="single" w:color="auto" w:sz="4" w:space="0"/>
              <w:right w:val="single" w:color="auto" w:sz="4" w:space="0"/>
            </w:tcBorders>
            <w:noWrap w:val="0"/>
            <w:vAlign w:val="top"/>
          </w:tcPr>
          <w:p w14:paraId="2628FEDD">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谢建和</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14:paraId="277AFEE2">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教授</w:t>
            </w: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42F8DA5A">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农业经济管理</w:t>
            </w:r>
          </w:p>
        </w:tc>
        <w:tc>
          <w:tcPr>
            <w:tcW w:w="3303" w:type="dxa"/>
            <w:gridSpan w:val="2"/>
            <w:tcBorders>
              <w:top w:val="single" w:color="auto" w:sz="4" w:space="0"/>
              <w:left w:val="single" w:color="auto" w:sz="4" w:space="0"/>
              <w:bottom w:val="single" w:color="auto" w:sz="4" w:space="0"/>
              <w:right w:val="single" w:color="auto" w:sz="4" w:space="0"/>
            </w:tcBorders>
            <w:noWrap w:val="0"/>
            <w:vAlign w:val="top"/>
          </w:tcPr>
          <w:p w14:paraId="42052F6A">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广东农工商职业技术学院</w:t>
            </w:r>
          </w:p>
        </w:tc>
      </w:tr>
      <w:tr w14:paraId="4F9E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38067351">
            <w:pPr>
              <w:widowControl/>
              <w:spacing w:line="340" w:lineRule="exact"/>
              <w:jc w:val="left"/>
              <w:rPr>
                <w:rFonts w:ascii="仿宋_GB2312" w:eastAsia="仿宋_GB2312"/>
                <w:sz w:val="32"/>
                <w:szCs w:val="32"/>
              </w:rPr>
            </w:pPr>
          </w:p>
        </w:tc>
        <w:tc>
          <w:tcPr>
            <w:tcW w:w="1239" w:type="dxa"/>
            <w:tcBorders>
              <w:top w:val="single" w:color="auto" w:sz="4" w:space="0"/>
              <w:left w:val="single" w:color="auto" w:sz="4" w:space="0"/>
              <w:bottom w:val="single" w:color="auto" w:sz="4" w:space="0"/>
              <w:right w:val="single" w:color="auto" w:sz="4" w:space="0"/>
            </w:tcBorders>
            <w:noWrap w:val="0"/>
            <w:vAlign w:val="top"/>
          </w:tcPr>
          <w:p w14:paraId="6196820C">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李淑云</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14:paraId="2F0A1F0D">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副教授</w:t>
            </w: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2F96D909">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思想政治教育</w:t>
            </w:r>
          </w:p>
        </w:tc>
        <w:tc>
          <w:tcPr>
            <w:tcW w:w="3303" w:type="dxa"/>
            <w:gridSpan w:val="2"/>
            <w:tcBorders>
              <w:top w:val="single" w:color="auto" w:sz="4" w:space="0"/>
              <w:left w:val="single" w:color="auto" w:sz="4" w:space="0"/>
              <w:bottom w:val="single" w:color="auto" w:sz="4" w:space="0"/>
              <w:right w:val="single" w:color="auto" w:sz="4" w:space="0"/>
            </w:tcBorders>
            <w:noWrap w:val="0"/>
            <w:vAlign w:val="top"/>
          </w:tcPr>
          <w:p w14:paraId="6A3C5AC9">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广东农工商职业技术学院</w:t>
            </w:r>
          </w:p>
        </w:tc>
      </w:tr>
      <w:tr w14:paraId="2958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1B426733">
            <w:pPr>
              <w:widowControl/>
              <w:spacing w:line="340" w:lineRule="exact"/>
              <w:jc w:val="left"/>
              <w:rPr>
                <w:rFonts w:ascii="仿宋_GB2312" w:eastAsia="仿宋_GB2312"/>
                <w:sz w:val="32"/>
                <w:szCs w:val="32"/>
              </w:rPr>
            </w:pPr>
          </w:p>
        </w:tc>
        <w:tc>
          <w:tcPr>
            <w:tcW w:w="1239" w:type="dxa"/>
            <w:tcBorders>
              <w:top w:val="single" w:color="auto" w:sz="4" w:space="0"/>
              <w:left w:val="single" w:color="auto" w:sz="4" w:space="0"/>
              <w:bottom w:val="single" w:color="auto" w:sz="4" w:space="0"/>
              <w:right w:val="single" w:color="auto" w:sz="4" w:space="0"/>
            </w:tcBorders>
            <w:noWrap w:val="0"/>
            <w:vAlign w:val="top"/>
          </w:tcPr>
          <w:p w14:paraId="36324A49">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刘奇志</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14:paraId="34BBB0DB">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副教授</w:t>
            </w: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7A1D55B8">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思想政治教育</w:t>
            </w:r>
          </w:p>
        </w:tc>
        <w:tc>
          <w:tcPr>
            <w:tcW w:w="3303" w:type="dxa"/>
            <w:gridSpan w:val="2"/>
            <w:tcBorders>
              <w:top w:val="single" w:color="auto" w:sz="4" w:space="0"/>
              <w:left w:val="single" w:color="auto" w:sz="4" w:space="0"/>
              <w:bottom w:val="single" w:color="auto" w:sz="4" w:space="0"/>
              <w:right w:val="single" w:color="auto" w:sz="4" w:space="0"/>
            </w:tcBorders>
            <w:noWrap w:val="0"/>
            <w:vAlign w:val="top"/>
          </w:tcPr>
          <w:p w14:paraId="0868C30E">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广州南洋理工职业学院</w:t>
            </w:r>
          </w:p>
        </w:tc>
      </w:tr>
      <w:tr w14:paraId="5555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1B71147B">
            <w:pPr>
              <w:widowControl/>
              <w:spacing w:line="340" w:lineRule="exact"/>
              <w:jc w:val="left"/>
              <w:rPr>
                <w:rFonts w:ascii="仿宋_GB2312" w:eastAsia="仿宋_GB2312"/>
                <w:sz w:val="32"/>
                <w:szCs w:val="32"/>
              </w:rPr>
            </w:pPr>
          </w:p>
        </w:tc>
        <w:tc>
          <w:tcPr>
            <w:tcW w:w="1239" w:type="dxa"/>
            <w:tcBorders>
              <w:top w:val="single" w:color="auto" w:sz="4" w:space="0"/>
              <w:left w:val="single" w:color="auto" w:sz="4" w:space="0"/>
              <w:bottom w:val="single" w:color="auto" w:sz="4" w:space="0"/>
              <w:right w:val="single" w:color="auto" w:sz="4" w:space="0"/>
            </w:tcBorders>
            <w:noWrap w:val="0"/>
            <w:vAlign w:val="top"/>
          </w:tcPr>
          <w:p w14:paraId="574DDDAB">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林巧容</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14:paraId="3723D767">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助教</w:t>
            </w: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3FB19C33">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继续教育研究</w:t>
            </w:r>
          </w:p>
        </w:tc>
        <w:tc>
          <w:tcPr>
            <w:tcW w:w="3303" w:type="dxa"/>
            <w:gridSpan w:val="2"/>
            <w:tcBorders>
              <w:top w:val="single" w:color="auto" w:sz="4" w:space="0"/>
              <w:left w:val="single" w:color="auto" w:sz="4" w:space="0"/>
              <w:bottom w:val="single" w:color="auto" w:sz="4" w:space="0"/>
              <w:right w:val="single" w:color="auto" w:sz="4" w:space="0"/>
            </w:tcBorders>
            <w:noWrap w:val="0"/>
            <w:vAlign w:val="top"/>
          </w:tcPr>
          <w:p w14:paraId="2A6C4E61">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广州华南商贸职业学院</w:t>
            </w:r>
          </w:p>
        </w:tc>
      </w:tr>
      <w:tr w14:paraId="142A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14:paraId="6F43675C">
            <w:pPr>
              <w:widowControl/>
              <w:jc w:val="left"/>
              <w:rPr>
                <w:rFonts w:ascii="仿宋_GB2312" w:eastAsia="仿宋_GB2312"/>
                <w:sz w:val="32"/>
                <w:szCs w:val="32"/>
              </w:rPr>
            </w:pPr>
          </w:p>
        </w:tc>
        <w:tc>
          <w:tcPr>
            <w:tcW w:w="1239" w:type="dxa"/>
            <w:tcBorders>
              <w:top w:val="single" w:color="auto" w:sz="4" w:space="0"/>
              <w:left w:val="single" w:color="auto" w:sz="4" w:space="0"/>
              <w:bottom w:val="single" w:color="auto" w:sz="4" w:space="0"/>
              <w:right w:val="single" w:color="auto" w:sz="4" w:space="0"/>
            </w:tcBorders>
            <w:noWrap w:val="0"/>
            <w:vAlign w:val="top"/>
          </w:tcPr>
          <w:p w14:paraId="04181D16">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黄冰如</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14:paraId="13BED302">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助理研究员</w:t>
            </w: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54117C4E">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高等教育学</w:t>
            </w:r>
          </w:p>
        </w:tc>
        <w:tc>
          <w:tcPr>
            <w:tcW w:w="3303" w:type="dxa"/>
            <w:gridSpan w:val="2"/>
            <w:tcBorders>
              <w:top w:val="single" w:color="auto" w:sz="4" w:space="0"/>
              <w:left w:val="single" w:color="auto" w:sz="4" w:space="0"/>
              <w:bottom w:val="single" w:color="auto" w:sz="4" w:space="0"/>
              <w:right w:val="single" w:color="auto" w:sz="4" w:space="0"/>
            </w:tcBorders>
            <w:noWrap w:val="0"/>
            <w:vAlign w:val="top"/>
          </w:tcPr>
          <w:p w14:paraId="14147131">
            <w:pPr>
              <w:spacing w:before="120" w:line="340" w:lineRule="exac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广州华南商贸职业学院</w:t>
            </w:r>
          </w:p>
        </w:tc>
      </w:tr>
      <w:tr w14:paraId="1FA9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atLeast"/>
        </w:trPr>
        <w:tc>
          <w:tcPr>
            <w:tcW w:w="9648" w:type="dxa"/>
            <w:gridSpan w:val="9"/>
            <w:tcBorders>
              <w:top w:val="single" w:color="auto" w:sz="4" w:space="0"/>
              <w:left w:val="single" w:color="auto" w:sz="4" w:space="0"/>
              <w:bottom w:val="single" w:color="auto" w:sz="4" w:space="0"/>
              <w:right w:val="single" w:color="auto" w:sz="4" w:space="0"/>
            </w:tcBorders>
            <w:noWrap w:val="0"/>
            <w:vAlign w:val="center"/>
          </w:tcPr>
          <w:p w14:paraId="1C59AC5A">
            <w:pPr>
              <w:spacing w:line="600" w:lineRule="exact"/>
              <w:rPr>
                <w:rFonts w:ascii="仿宋_GB2312" w:eastAsia="仿宋_GB2312"/>
                <w:sz w:val="24"/>
              </w:rPr>
            </w:pPr>
            <w:r>
              <w:rPr>
                <w:rFonts w:hint="eastAsia" w:ascii="仿宋_GB2312" w:eastAsia="仿宋_GB2312"/>
                <w:sz w:val="24"/>
              </w:rPr>
              <w:t>项目负责人（签名）：</w:t>
            </w:r>
          </w:p>
          <w:p w14:paraId="196F92F8">
            <w:pPr>
              <w:spacing w:line="600" w:lineRule="exact"/>
              <w:jc w:val="right"/>
              <w:rPr>
                <w:rFonts w:ascii="仿宋_GB2312" w:eastAsia="仿宋_GB2312"/>
                <w:sz w:val="32"/>
                <w:szCs w:val="32"/>
              </w:rPr>
            </w:pPr>
            <w:r>
              <w:rPr>
                <w:rFonts w:hint="eastAsia" w:ascii="仿宋_GB2312" w:eastAsia="仿宋_GB2312"/>
                <w:sz w:val="24"/>
              </w:rPr>
              <w:t xml:space="preserve">                                    年     月     日</w:t>
            </w:r>
          </w:p>
        </w:tc>
      </w:tr>
      <w:tr w14:paraId="4490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0"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3998BE5C">
            <w:pPr>
              <w:spacing w:line="420" w:lineRule="exact"/>
              <w:jc w:val="center"/>
              <w:rPr>
                <w:rFonts w:ascii="仿宋_GB2312" w:eastAsia="仿宋_GB2312"/>
                <w:b/>
                <w:sz w:val="28"/>
                <w:szCs w:val="28"/>
              </w:rPr>
            </w:pPr>
            <w:r>
              <w:rPr>
                <w:rFonts w:hint="eastAsia" w:ascii="仿宋_GB2312" w:eastAsia="仿宋_GB2312"/>
                <w:b/>
                <w:sz w:val="28"/>
                <w:szCs w:val="28"/>
              </w:rPr>
              <w:t>项目经费使用情况</w:t>
            </w:r>
          </w:p>
        </w:tc>
        <w:tc>
          <w:tcPr>
            <w:tcW w:w="8652" w:type="dxa"/>
            <w:gridSpan w:val="8"/>
            <w:tcBorders>
              <w:top w:val="single" w:color="auto" w:sz="4" w:space="0"/>
              <w:left w:val="single" w:color="auto" w:sz="4" w:space="0"/>
              <w:bottom w:val="single" w:color="auto" w:sz="4" w:space="0"/>
              <w:right w:val="single" w:color="auto" w:sz="4" w:space="0"/>
            </w:tcBorders>
            <w:noWrap w:val="0"/>
            <w:vAlign w:val="top"/>
          </w:tcPr>
          <w:p w14:paraId="586516AB">
            <w:pPr>
              <w:spacing w:line="420" w:lineRule="exact"/>
              <w:rPr>
                <w:rFonts w:ascii="仿宋_GB2312" w:eastAsia="仿宋_GB2312"/>
                <w:sz w:val="24"/>
              </w:rPr>
            </w:pPr>
            <w:r>
              <w:rPr>
                <w:rFonts w:hint="eastAsia" w:ascii="仿宋_GB2312" w:eastAsia="仿宋_GB2312"/>
                <w:sz w:val="24"/>
              </w:rPr>
              <w:t>（请具体列出项目经费收入细目和项目支出细目）</w:t>
            </w:r>
          </w:p>
          <w:p w14:paraId="14EDF3C9">
            <w:pPr>
              <w:spacing w:line="420" w:lineRule="exact"/>
              <w:rPr>
                <w:rFonts w:hint="eastAsia" w:ascii="仿宋_GB2312" w:eastAsia="仿宋_GB2312"/>
                <w:sz w:val="24"/>
                <w:vertAlign w:val="baseli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8"/>
              <w:gridCol w:w="4218"/>
            </w:tblGrid>
            <w:tr w14:paraId="0F01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vAlign w:val="center"/>
                </w:tcPr>
                <w:p w14:paraId="7A05B309">
                  <w:pPr>
                    <w:spacing w:line="420" w:lineRule="exact"/>
                    <w:jc w:val="center"/>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费用名称</w:t>
                  </w:r>
                </w:p>
              </w:tc>
              <w:tc>
                <w:tcPr>
                  <w:tcW w:w="4218" w:type="dxa"/>
                  <w:vAlign w:val="center"/>
                </w:tcPr>
                <w:p w14:paraId="6CFA1A60">
                  <w:pPr>
                    <w:spacing w:line="420" w:lineRule="exact"/>
                    <w:jc w:val="center"/>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支出</w:t>
                  </w:r>
                </w:p>
              </w:tc>
            </w:tr>
            <w:tr w14:paraId="0865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vAlign w:val="center"/>
                </w:tcPr>
                <w:p w14:paraId="16D1DCA4">
                  <w:pPr>
                    <w:spacing w:line="420" w:lineRule="exact"/>
                    <w:jc w:val="center"/>
                    <w:rPr>
                      <w:rFonts w:hint="eastAsia" w:ascii="仿宋_GB2312" w:eastAsia="仿宋_GB2312"/>
                      <w:sz w:val="24"/>
                      <w:vertAlign w:val="baseline"/>
                    </w:rPr>
                  </w:pPr>
                  <w:r>
                    <w:rPr>
                      <w:rFonts w:hint="eastAsia" w:ascii="仿宋_GB2312" w:eastAsia="仿宋_GB2312"/>
                      <w:sz w:val="24"/>
                    </w:rPr>
                    <w:t>出版费</w:t>
                  </w:r>
                </w:p>
              </w:tc>
              <w:tc>
                <w:tcPr>
                  <w:tcW w:w="4218" w:type="dxa"/>
                  <w:vAlign w:val="center"/>
                </w:tcPr>
                <w:p w14:paraId="31A0297C">
                  <w:pPr>
                    <w:spacing w:line="420" w:lineRule="exact"/>
                    <w:jc w:val="center"/>
                    <w:rPr>
                      <w:rFonts w:hint="eastAsia" w:ascii="仿宋_GB2312" w:eastAsia="仿宋_GB2312"/>
                      <w:sz w:val="24"/>
                      <w:vertAlign w:val="baseline"/>
                    </w:rPr>
                  </w:pPr>
                  <w:r>
                    <w:rPr>
                      <w:rFonts w:hint="eastAsia" w:ascii="仿宋_GB2312" w:eastAsia="仿宋_GB2312"/>
                      <w:sz w:val="24"/>
                    </w:rPr>
                    <w:t>7</w:t>
                  </w:r>
                  <w:r>
                    <w:rPr>
                      <w:rFonts w:ascii="仿宋_GB2312" w:eastAsia="仿宋_GB2312"/>
                      <w:sz w:val="24"/>
                    </w:rPr>
                    <w:t>800元</w:t>
                  </w:r>
                </w:p>
              </w:tc>
            </w:tr>
            <w:tr w14:paraId="1F6B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vAlign w:val="center"/>
                </w:tcPr>
                <w:p w14:paraId="56B614CE">
                  <w:pPr>
                    <w:spacing w:line="420" w:lineRule="exact"/>
                    <w:jc w:val="center"/>
                    <w:rPr>
                      <w:rFonts w:hint="eastAsia" w:ascii="仿宋_GB2312" w:eastAsia="仿宋_GB2312"/>
                      <w:sz w:val="24"/>
                      <w:vertAlign w:val="baseline"/>
                    </w:rPr>
                  </w:pPr>
                  <w:r>
                    <w:rPr>
                      <w:rFonts w:ascii="仿宋_GB2312" w:eastAsia="仿宋_GB2312"/>
                      <w:sz w:val="24"/>
                    </w:rPr>
                    <w:t>餐费</w:t>
                  </w:r>
                </w:p>
              </w:tc>
              <w:tc>
                <w:tcPr>
                  <w:tcW w:w="4218" w:type="dxa"/>
                  <w:vAlign w:val="center"/>
                </w:tcPr>
                <w:p w14:paraId="216A8AF3">
                  <w:pPr>
                    <w:spacing w:line="420" w:lineRule="exact"/>
                    <w:jc w:val="center"/>
                    <w:rPr>
                      <w:rFonts w:hint="eastAsia" w:ascii="仿宋_GB2312" w:eastAsia="仿宋_GB2312"/>
                      <w:sz w:val="24"/>
                      <w:vertAlign w:val="baseline"/>
                    </w:rPr>
                  </w:pPr>
                  <w:r>
                    <w:rPr>
                      <w:rFonts w:hint="eastAsia" w:ascii="仿宋_GB2312" w:eastAsia="仿宋_GB2312"/>
                      <w:sz w:val="24"/>
                    </w:rPr>
                    <w:t>1</w:t>
                  </w:r>
                  <w:r>
                    <w:rPr>
                      <w:rFonts w:ascii="仿宋_GB2312" w:eastAsia="仿宋_GB2312"/>
                      <w:sz w:val="24"/>
                    </w:rPr>
                    <w:t>675元</w:t>
                  </w:r>
                </w:p>
              </w:tc>
            </w:tr>
            <w:tr w14:paraId="21D1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vAlign w:val="center"/>
                </w:tcPr>
                <w:p w14:paraId="0A5BE885">
                  <w:pPr>
                    <w:spacing w:line="420" w:lineRule="exact"/>
                    <w:jc w:val="center"/>
                    <w:rPr>
                      <w:rFonts w:hint="eastAsia" w:ascii="仿宋_GB2312" w:eastAsia="仿宋_GB2312"/>
                      <w:sz w:val="24"/>
                      <w:vertAlign w:val="baseline"/>
                    </w:rPr>
                  </w:pPr>
                  <w:r>
                    <w:rPr>
                      <w:rFonts w:ascii="仿宋_GB2312" w:eastAsia="仿宋_GB2312"/>
                      <w:sz w:val="24"/>
                    </w:rPr>
                    <w:t>印刷复印费</w:t>
                  </w:r>
                </w:p>
              </w:tc>
              <w:tc>
                <w:tcPr>
                  <w:tcW w:w="4218" w:type="dxa"/>
                  <w:vAlign w:val="center"/>
                </w:tcPr>
                <w:p w14:paraId="67450191">
                  <w:pPr>
                    <w:spacing w:line="420" w:lineRule="exact"/>
                    <w:jc w:val="center"/>
                    <w:rPr>
                      <w:rFonts w:hint="eastAsia" w:ascii="仿宋_GB2312" w:eastAsia="仿宋_GB2312"/>
                      <w:sz w:val="24"/>
                      <w:vertAlign w:val="baseline"/>
                    </w:rPr>
                  </w:pPr>
                  <w:r>
                    <w:rPr>
                      <w:rFonts w:hint="eastAsia" w:ascii="仿宋_GB2312" w:eastAsia="仿宋_GB2312"/>
                      <w:sz w:val="24"/>
                    </w:rPr>
                    <w:t>5</w:t>
                  </w:r>
                  <w:r>
                    <w:rPr>
                      <w:rFonts w:ascii="仿宋_GB2312" w:eastAsia="仿宋_GB2312"/>
                      <w:sz w:val="24"/>
                    </w:rPr>
                    <w:t>25元</w:t>
                  </w:r>
                </w:p>
              </w:tc>
            </w:tr>
            <w:tr w14:paraId="6A21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8" w:type="dxa"/>
                  <w:vAlign w:val="center"/>
                </w:tcPr>
                <w:p w14:paraId="105BA066">
                  <w:pPr>
                    <w:spacing w:line="420" w:lineRule="exact"/>
                    <w:jc w:val="center"/>
                    <w:rPr>
                      <w:rFonts w:hint="eastAsia" w:ascii="仿宋_GB2312" w:eastAsia="仿宋_GB2312"/>
                      <w:sz w:val="24"/>
                      <w:lang w:val="en-US" w:eastAsia="zh-CN"/>
                    </w:rPr>
                  </w:pPr>
                  <w:r>
                    <w:rPr>
                      <w:rFonts w:hint="eastAsia" w:ascii="仿宋_GB2312" w:eastAsia="仿宋_GB2312"/>
                      <w:sz w:val="24"/>
                      <w:lang w:val="en-US" w:eastAsia="zh-CN"/>
                    </w:rPr>
                    <w:t>合计</w:t>
                  </w:r>
                </w:p>
              </w:tc>
              <w:tc>
                <w:tcPr>
                  <w:tcW w:w="4218" w:type="dxa"/>
                  <w:vAlign w:val="center"/>
                </w:tcPr>
                <w:p w14:paraId="08C31959">
                  <w:pPr>
                    <w:spacing w:line="420" w:lineRule="exact"/>
                    <w:jc w:val="center"/>
                    <w:rPr>
                      <w:rFonts w:hint="default" w:ascii="仿宋_GB2312" w:eastAsia="仿宋_GB2312"/>
                      <w:sz w:val="24"/>
                      <w:lang w:val="en-US" w:eastAsia="zh-CN"/>
                    </w:rPr>
                  </w:pPr>
                  <w:r>
                    <w:rPr>
                      <w:rFonts w:hint="eastAsia" w:ascii="仿宋_GB2312" w:eastAsia="仿宋_GB2312"/>
                      <w:sz w:val="24"/>
                      <w:lang w:val="en-US" w:eastAsia="zh-CN"/>
                    </w:rPr>
                    <w:t>10000元</w:t>
                  </w:r>
                </w:p>
              </w:tc>
            </w:tr>
          </w:tbl>
          <w:p w14:paraId="1E409A0F">
            <w:pPr>
              <w:spacing w:line="420" w:lineRule="exact"/>
              <w:rPr>
                <w:rFonts w:hint="eastAsia" w:ascii="仿宋_GB2312" w:eastAsia="仿宋_GB2312"/>
                <w:sz w:val="24"/>
              </w:rPr>
            </w:pPr>
          </w:p>
          <w:p w14:paraId="2EADB144">
            <w:pPr>
              <w:spacing w:line="420" w:lineRule="exact"/>
              <w:rPr>
                <w:rFonts w:hint="eastAsia" w:ascii="仿宋_GB2312" w:eastAsia="仿宋_GB2312"/>
                <w:sz w:val="24"/>
              </w:rPr>
            </w:pPr>
          </w:p>
          <w:p w14:paraId="1A0791B1">
            <w:pPr>
              <w:spacing w:line="420" w:lineRule="exact"/>
              <w:rPr>
                <w:rFonts w:hint="eastAsia" w:ascii="仿宋_GB2312" w:eastAsia="仿宋_GB2312"/>
                <w:sz w:val="24"/>
              </w:rPr>
            </w:pPr>
          </w:p>
          <w:p w14:paraId="006A4689">
            <w:pPr>
              <w:wordWrap w:val="0"/>
              <w:spacing w:line="420" w:lineRule="exact"/>
              <w:jc w:val="right"/>
              <w:rPr>
                <w:rFonts w:hint="eastAsia" w:ascii="仿宋_GB2312" w:eastAsia="仿宋_GB2312"/>
                <w:sz w:val="24"/>
              </w:rPr>
            </w:pPr>
            <w:r>
              <w:rPr>
                <w:rFonts w:hint="eastAsia" w:ascii="仿宋_GB2312" w:eastAsia="仿宋_GB2312"/>
                <w:sz w:val="24"/>
              </w:rPr>
              <w:t xml:space="preserve">                                 项目负责人：               </w:t>
            </w:r>
          </w:p>
          <w:p w14:paraId="5B50960F">
            <w:pPr>
              <w:spacing w:line="420" w:lineRule="exact"/>
              <w:jc w:val="right"/>
              <w:rPr>
                <w:rFonts w:hint="eastAsia" w:ascii="仿宋_GB2312" w:eastAsia="仿宋_GB2312"/>
                <w:sz w:val="24"/>
              </w:rPr>
            </w:pPr>
            <w:r>
              <w:rPr>
                <w:rFonts w:hint="eastAsia" w:ascii="仿宋_GB2312" w:eastAsia="仿宋_GB2312"/>
                <w:sz w:val="24"/>
              </w:rPr>
              <w:t xml:space="preserve">                                （建设单位财务盖章）</w:t>
            </w:r>
          </w:p>
          <w:p w14:paraId="311685ED">
            <w:pPr>
              <w:spacing w:line="420" w:lineRule="exact"/>
              <w:jc w:val="right"/>
              <w:rPr>
                <w:rFonts w:hint="eastAsia" w:ascii="仿宋_GB2312" w:eastAsia="仿宋_GB2312"/>
                <w:sz w:val="24"/>
              </w:rPr>
            </w:pPr>
          </w:p>
        </w:tc>
      </w:tr>
      <w:tr w14:paraId="788C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0" w:type="dxa"/>
          <w:cantSplit/>
          <w:trHeight w:val="780" w:hRule="atLeast"/>
        </w:trPr>
        <w:tc>
          <w:tcPr>
            <w:tcW w:w="996" w:type="dxa"/>
            <w:vMerge w:val="restart"/>
            <w:tcBorders>
              <w:top w:val="single" w:color="auto" w:sz="4" w:space="0"/>
              <w:left w:val="single" w:color="auto" w:sz="4" w:space="0"/>
              <w:right w:val="single" w:color="auto" w:sz="4" w:space="0"/>
            </w:tcBorders>
            <w:noWrap w:val="0"/>
            <w:vAlign w:val="center"/>
          </w:tcPr>
          <w:p w14:paraId="276D898A">
            <w:pPr>
              <w:spacing w:line="420" w:lineRule="exact"/>
              <w:jc w:val="center"/>
              <w:rPr>
                <w:rFonts w:hint="eastAsia" w:ascii="仿宋_GB2312" w:eastAsia="仿宋_GB2312"/>
                <w:b/>
                <w:sz w:val="28"/>
                <w:szCs w:val="28"/>
              </w:rPr>
            </w:pPr>
            <w:r>
              <w:rPr>
                <w:rFonts w:hint="eastAsia" w:ascii="仿宋_GB2312" w:eastAsia="仿宋_GB2312"/>
                <w:b/>
                <w:sz w:val="28"/>
                <w:szCs w:val="28"/>
              </w:rPr>
              <w:t>验收</w:t>
            </w:r>
          </w:p>
          <w:p w14:paraId="6D7C2A6E">
            <w:pPr>
              <w:spacing w:line="420" w:lineRule="exact"/>
              <w:jc w:val="center"/>
              <w:rPr>
                <w:rFonts w:hint="eastAsia" w:ascii="仿宋_GB2312" w:eastAsia="仿宋_GB2312"/>
                <w:b/>
                <w:sz w:val="28"/>
                <w:szCs w:val="28"/>
              </w:rPr>
            </w:pPr>
            <w:r>
              <w:rPr>
                <w:rFonts w:hint="eastAsia" w:ascii="仿宋_GB2312" w:eastAsia="仿宋_GB2312"/>
                <w:b/>
                <w:sz w:val="28"/>
                <w:szCs w:val="28"/>
              </w:rPr>
              <w:t>专家</w:t>
            </w:r>
          </w:p>
          <w:p w14:paraId="598591FC">
            <w:pPr>
              <w:spacing w:line="420" w:lineRule="exact"/>
              <w:jc w:val="center"/>
              <w:rPr>
                <w:rFonts w:ascii="仿宋_GB2312" w:eastAsia="仿宋_GB2312"/>
                <w:sz w:val="28"/>
                <w:szCs w:val="28"/>
              </w:rPr>
            </w:pPr>
            <w:r>
              <w:rPr>
                <w:rFonts w:hint="eastAsia" w:ascii="仿宋_GB2312" w:eastAsia="仿宋_GB2312"/>
                <w:b/>
                <w:sz w:val="28"/>
                <w:szCs w:val="28"/>
              </w:rPr>
              <w:t>名单</w:t>
            </w:r>
          </w:p>
        </w:tc>
        <w:tc>
          <w:tcPr>
            <w:tcW w:w="1286" w:type="dxa"/>
            <w:gridSpan w:val="2"/>
            <w:tcBorders>
              <w:top w:val="single" w:color="auto" w:sz="4" w:space="0"/>
              <w:left w:val="single" w:color="auto" w:sz="4" w:space="0"/>
              <w:bottom w:val="single" w:color="auto" w:sz="4" w:space="0"/>
              <w:right w:val="single" w:color="auto" w:sz="4" w:space="0"/>
            </w:tcBorders>
            <w:noWrap w:val="0"/>
            <w:vAlign w:val="center"/>
          </w:tcPr>
          <w:p w14:paraId="58D0EA33">
            <w:pPr>
              <w:spacing w:line="420" w:lineRule="exact"/>
              <w:jc w:val="center"/>
              <w:rPr>
                <w:rFonts w:ascii="仿宋_GB2312" w:eastAsia="仿宋_GB2312"/>
                <w:b/>
                <w:bCs/>
                <w:sz w:val="24"/>
              </w:rPr>
            </w:pPr>
            <w:r>
              <w:rPr>
                <w:rFonts w:hint="eastAsia" w:ascii="仿宋_GB2312" w:eastAsia="仿宋_GB2312"/>
                <w:b/>
                <w:bCs/>
                <w:sz w:val="24"/>
              </w:rPr>
              <w:t>姓名</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76A8C11C">
            <w:pPr>
              <w:spacing w:line="420" w:lineRule="exact"/>
              <w:jc w:val="center"/>
              <w:rPr>
                <w:rFonts w:ascii="仿宋_GB2312" w:eastAsia="仿宋_GB2312"/>
                <w:b/>
                <w:bCs/>
                <w:sz w:val="24"/>
              </w:rPr>
            </w:pPr>
            <w:r>
              <w:rPr>
                <w:rFonts w:hint="eastAsia" w:ascii="仿宋_GB2312" w:eastAsia="仿宋_GB2312"/>
                <w:b/>
                <w:bCs/>
                <w:sz w:val="24"/>
              </w:rPr>
              <w:t>职称/职务</w:t>
            </w: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0ED29E89">
            <w:pPr>
              <w:spacing w:line="420" w:lineRule="exact"/>
              <w:jc w:val="center"/>
              <w:rPr>
                <w:rFonts w:ascii="仿宋_GB2312" w:eastAsia="仿宋_GB2312"/>
                <w:b/>
                <w:bCs/>
                <w:sz w:val="24"/>
              </w:rPr>
            </w:pPr>
            <w:r>
              <w:rPr>
                <w:rFonts w:hint="eastAsia" w:ascii="仿宋_GB2312" w:eastAsia="仿宋_GB2312"/>
                <w:b/>
                <w:bCs/>
                <w:sz w:val="24"/>
              </w:rPr>
              <w:t>学科领域</w:t>
            </w:r>
          </w:p>
        </w:tc>
        <w:tc>
          <w:tcPr>
            <w:tcW w:w="3870" w:type="dxa"/>
            <w:gridSpan w:val="2"/>
            <w:tcBorders>
              <w:top w:val="single" w:color="auto" w:sz="4" w:space="0"/>
              <w:left w:val="single" w:color="auto" w:sz="4" w:space="0"/>
              <w:bottom w:val="single" w:color="auto" w:sz="4" w:space="0"/>
              <w:right w:val="single" w:color="auto" w:sz="4" w:space="0"/>
            </w:tcBorders>
            <w:noWrap w:val="0"/>
            <w:vAlign w:val="center"/>
          </w:tcPr>
          <w:p w14:paraId="63D68B54">
            <w:pPr>
              <w:spacing w:line="420" w:lineRule="exact"/>
              <w:jc w:val="center"/>
              <w:rPr>
                <w:rFonts w:ascii="仿宋_GB2312" w:eastAsia="仿宋_GB2312"/>
                <w:b/>
                <w:bCs/>
                <w:sz w:val="24"/>
              </w:rPr>
            </w:pPr>
            <w:r>
              <w:rPr>
                <w:rFonts w:hint="eastAsia" w:ascii="仿宋_GB2312" w:eastAsia="仿宋_GB2312"/>
                <w:b/>
                <w:bCs/>
                <w:sz w:val="24"/>
              </w:rPr>
              <w:t>所在单位及联系方式</w:t>
            </w:r>
          </w:p>
        </w:tc>
      </w:tr>
      <w:tr w14:paraId="1B7A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0" w:type="dxa"/>
          <w:cantSplit/>
          <w:trHeight w:val="794" w:hRule="atLeast"/>
        </w:trPr>
        <w:tc>
          <w:tcPr>
            <w:tcW w:w="996" w:type="dxa"/>
            <w:vMerge w:val="continue"/>
            <w:tcBorders>
              <w:left w:val="single" w:color="auto" w:sz="4" w:space="0"/>
              <w:right w:val="single" w:color="auto" w:sz="4" w:space="0"/>
            </w:tcBorders>
            <w:noWrap w:val="0"/>
            <w:vAlign w:val="center"/>
          </w:tcPr>
          <w:p w14:paraId="7723D150">
            <w:pPr>
              <w:widowControl/>
              <w:jc w:val="left"/>
              <w:rPr>
                <w:rFonts w:ascii="仿宋_GB2312" w:eastAsia="仿宋_GB2312"/>
                <w:sz w:val="32"/>
                <w:szCs w:val="32"/>
              </w:rPr>
            </w:pPr>
          </w:p>
        </w:tc>
        <w:tc>
          <w:tcPr>
            <w:tcW w:w="1286" w:type="dxa"/>
            <w:gridSpan w:val="2"/>
            <w:tcBorders>
              <w:top w:val="single" w:color="auto" w:sz="4" w:space="0"/>
              <w:left w:val="single" w:color="auto" w:sz="4" w:space="0"/>
              <w:bottom w:val="single" w:color="auto" w:sz="4" w:space="0"/>
              <w:right w:val="single" w:color="auto" w:sz="4" w:space="0"/>
            </w:tcBorders>
            <w:noWrap w:val="0"/>
            <w:vAlign w:val="center"/>
          </w:tcPr>
          <w:p w14:paraId="77EEA859">
            <w:pPr>
              <w:spacing w:line="420" w:lineRule="exact"/>
              <w:jc w:val="center"/>
              <w:rPr>
                <w:rFonts w:ascii="仿宋_GB2312" w:eastAsia="仿宋_GB2312"/>
                <w:sz w:val="24"/>
              </w:rPr>
            </w:pPr>
            <w:r>
              <w:rPr>
                <w:rFonts w:hint="eastAsia" w:ascii="宋体" w:hAnsi="宋体" w:eastAsia="宋体" w:cs="宋体"/>
                <w:i w:val="0"/>
                <w:iCs w:val="0"/>
                <w:color w:val="000000"/>
                <w:kern w:val="0"/>
                <w:sz w:val="24"/>
                <w:szCs w:val="24"/>
                <w:u w:val="none"/>
                <w:lang w:val="en-US" w:eastAsia="zh-CN" w:bidi="ar"/>
              </w:rPr>
              <w:t>李岩</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7FAAB82C">
            <w:pPr>
              <w:spacing w:line="420" w:lineRule="exact"/>
              <w:jc w:val="center"/>
              <w:rPr>
                <w:rFonts w:hint="default" w:ascii="仿宋_GB2312" w:eastAsia="仿宋_GB2312"/>
                <w:sz w:val="24"/>
                <w:lang w:val="en-US" w:eastAsia="zh-CN"/>
              </w:rPr>
            </w:pPr>
            <w:r>
              <w:rPr>
                <w:rFonts w:hint="eastAsia" w:ascii="宋体" w:hAnsi="宋体" w:eastAsia="宋体" w:cs="宋体"/>
                <w:i w:val="0"/>
                <w:iCs w:val="0"/>
                <w:color w:val="000000"/>
                <w:kern w:val="0"/>
                <w:sz w:val="24"/>
                <w:szCs w:val="24"/>
                <w:u w:val="none"/>
                <w:lang w:val="en-US" w:eastAsia="zh-CN" w:bidi="ar"/>
              </w:rPr>
              <w:t>教授</w:t>
            </w:r>
            <w:r>
              <w:rPr>
                <w:rFonts w:hint="eastAsia" w:ascii="宋体" w:hAnsi="宋体" w:cs="宋体"/>
                <w:i w:val="0"/>
                <w:iCs w:val="0"/>
                <w:color w:val="000000"/>
                <w:kern w:val="0"/>
                <w:sz w:val="24"/>
                <w:szCs w:val="24"/>
                <w:u w:val="none"/>
                <w:lang w:val="en-US" w:eastAsia="zh-CN" w:bidi="ar"/>
              </w:rPr>
              <w:t>/院长</w:t>
            </w: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27389E97">
            <w:pPr>
              <w:spacing w:line="420" w:lineRule="exact"/>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教育学</w:t>
            </w:r>
          </w:p>
        </w:tc>
        <w:tc>
          <w:tcPr>
            <w:tcW w:w="3870" w:type="dxa"/>
            <w:gridSpan w:val="2"/>
            <w:tcBorders>
              <w:top w:val="single" w:color="auto" w:sz="4" w:space="0"/>
              <w:left w:val="single" w:color="auto" w:sz="4" w:space="0"/>
              <w:bottom w:val="single" w:color="auto" w:sz="4" w:space="0"/>
              <w:right w:val="single" w:color="auto" w:sz="4" w:space="0"/>
            </w:tcBorders>
            <w:noWrap w:val="0"/>
            <w:vAlign w:val="center"/>
          </w:tcPr>
          <w:p w14:paraId="2E8A04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广东岭南职业技术学院</w:t>
            </w:r>
          </w:p>
          <w:p w14:paraId="38AB34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13640628037</w:t>
            </w:r>
          </w:p>
        </w:tc>
      </w:tr>
      <w:tr w14:paraId="4BF9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0" w:type="dxa"/>
          <w:cantSplit/>
          <w:trHeight w:val="794" w:hRule="atLeast"/>
        </w:trPr>
        <w:tc>
          <w:tcPr>
            <w:tcW w:w="996" w:type="dxa"/>
            <w:vMerge w:val="continue"/>
            <w:tcBorders>
              <w:left w:val="single" w:color="auto" w:sz="4" w:space="0"/>
              <w:right w:val="single" w:color="auto" w:sz="4" w:space="0"/>
            </w:tcBorders>
            <w:noWrap w:val="0"/>
            <w:vAlign w:val="center"/>
          </w:tcPr>
          <w:p w14:paraId="1A686A1F">
            <w:pPr>
              <w:widowControl/>
              <w:jc w:val="left"/>
              <w:rPr>
                <w:rFonts w:ascii="仿宋_GB2312" w:eastAsia="仿宋_GB2312"/>
                <w:sz w:val="32"/>
                <w:szCs w:val="32"/>
              </w:rPr>
            </w:pPr>
          </w:p>
        </w:tc>
        <w:tc>
          <w:tcPr>
            <w:tcW w:w="1286" w:type="dxa"/>
            <w:gridSpan w:val="2"/>
            <w:tcBorders>
              <w:top w:val="single" w:color="auto" w:sz="4" w:space="0"/>
              <w:left w:val="single" w:color="auto" w:sz="4" w:space="0"/>
              <w:bottom w:val="single" w:color="auto" w:sz="4" w:space="0"/>
              <w:right w:val="single" w:color="auto" w:sz="4" w:space="0"/>
            </w:tcBorders>
            <w:noWrap w:val="0"/>
            <w:vAlign w:val="center"/>
          </w:tcPr>
          <w:p w14:paraId="65138D05">
            <w:pPr>
              <w:spacing w:line="420" w:lineRule="exact"/>
              <w:jc w:val="center"/>
              <w:rPr>
                <w:rFonts w:ascii="仿宋_GB2312" w:eastAsia="仿宋_GB2312"/>
                <w:sz w:val="24"/>
              </w:rPr>
            </w:pPr>
            <w:r>
              <w:rPr>
                <w:rFonts w:hint="eastAsia" w:ascii="宋体" w:hAnsi="宋体" w:eastAsia="宋体" w:cs="宋体"/>
                <w:i w:val="0"/>
                <w:iCs w:val="0"/>
                <w:color w:val="000000"/>
                <w:kern w:val="0"/>
                <w:sz w:val="24"/>
                <w:szCs w:val="24"/>
                <w:u w:val="none"/>
                <w:lang w:val="en-US" w:eastAsia="zh-CN" w:bidi="ar"/>
              </w:rPr>
              <w:t>刘向红</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4861004F">
            <w:pPr>
              <w:spacing w:line="420" w:lineRule="exact"/>
              <w:jc w:val="center"/>
              <w:rPr>
                <w:rFonts w:ascii="仿宋_GB2312" w:eastAsia="仿宋_GB2312"/>
                <w:sz w:val="24"/>
              </w:rPr>
            </w:pPr>
            <w:r>
              <w:rPr>
                <w:rFonts w:hint="eastAsia" w:ascii="宋体" w:hAnsi="宋体" w:eastAsia="宋体" w:cs="宋体"/>
                <w:i w:val="0"/>
                <w:iCs w:val="0"/>
                <w:color w:val="000000"/>
                <w:kern w:val="0"/>
                <w:sz w:val="24"/>
                <w:szCs w:val="24"/>
                <w:u w:val="none"/>
                <w:lang w:val="en-US" w:eastAsia="zh-CN" w:bidi="ar"/>
              </w:rPr>
              <w:t>教授</w:t>
            </w:r>
            <w:r>
              <w:rPr>
                <w:rFonts w:hint="eastAsia" w:ascii="宋体" w:hAnsi="宋体" w:cs="宋体"/>
                <w:i w:val="0"/>
                <w:iCs w:val="0"/>
                <w:color w:val="000000"/>
                <w:kern w:val="0"/>
                <w:sz w:val="24"/>
                <w:szCs w:val="24"/>
                <w:u w:val="none"/>
                <w:lang w:val="en-US" w:eastAsia="zh-CN" w:bidi="ar"/>
              </w:rPr>
              <w:t>/副院长</w:t>
            </w: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237F1D8F">
            <w:pPr>
              <w:spacing w:line="420" w:lineRule="exact"/>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教育学</w:t>
            </w:r>
          </w:p>
        </w:tc>
        <w:tc>
          <w:tcPr>
            <w:tcW w:w="3870" w:type="dxa"/>
            <w:gridSpan w:val="2"/>
            <w:tcBorders>
              <w:top w:val="single" w:color="auto" w:sz="4" w:space="0"/>
              <w:left w:val="single" w:color="auto" w:sz="4" w:space="0"/>
              <w:bottom w:val="single" w:color="auto" w:sz="4" w:space="0"/>
              <w:right w:val="single" w:color="auto" w:sz="4" w:space="0"/>
            </w:tcBorders>
            <w:noWrap w:val="0"/>
            <w:vAlign w:val="center"/>
          </w:tcPr>
          <w:p w14:paraId="46B780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广州城市职业学院</w:t>
            </w:r>
          </w:p>
          <w:p w14:paraId="751D99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13640682056</w:t>
            </w:r>
          </w:p>
        </w:tc>
      </w:tr>
      <w:tr w14:paraId="6116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0" w:type="dxa"/>
          <w:cantSplit/>
          <w:trHeight w:val="794" w:hRule="atLeast"/>
        </w:trPr>
        <w:tc>
          <w:tcPr>
            <w:tcW w:w="996" w:type="dxa"/>
            <w:vMerge w:val="continue"/>
            <w:tcBorders>
              <w:left w:val="single" w:color="auto" w:sz="4" w:space="0"/>
              <w:right w:val="single" w:color="auto" w:sz="4" w:space="0"/>
            </w:tcBorders>
            <w:noWrap w:val="0"/>
            <w:vAlign w:val="center"/>
          </w:tcPr>
          <w:p w14:paraId="52FF480B">
            <w:pPr>
              <w:widowControl/>
              <w:jc w:val="left"/>
              <w:rPr>
                <w:rFonts w:ascii="仿宋_GB2312" w:eastAsia="仿宋_GB2312"/>
                <w:sz w:val="32"/>
                <w:szCs w:val="32"/>
              </w:rPr>
            </w:pPr>
          </w:p>
        </w:tc>
        <w:tc>
          <w:tcPr>
            <w:tcW w:w="1286" w:type="dxa"/>
            <w:gridSpan w:val="2"/>
            <w:tcBorders>
              <w:top w:val="single" w:color="auto" w:sz="4" w:space="0"/>
              <w:left w:val="single" w:color="auto" w:sz="4" w:space="0"/>
              <w:bottom w:val="single" w:color="auto" w:sz="4" w:space="0"/>
              <w:right w:val="single" w:color="auto" w:sz="4" w:space="0"/>
            </w:tcBorders>
            <w:noWrap w:val="0"/>
            <w:vAlign w:val="center"/>
          </w:tcPr>
          <w:p w14:paraId="52A17EF6">
            <w:pPr>
              <w:spacing w:line="420" w:lineRule="exact"/>
              <w:jc w:val="center"/>
              <w:rPr>
                <w:rFonts w:ascii="仿宋_GB2312" w:eastAsia="仿宋_GB2312"/>
                <w:sz w:val="24"/>
              </w:rPr>
            </w:pPr>
            <w:r>
              <w:rPr>
                <w:rFonts w:hint="eastAsia" w:ascii="宋体" w:hAnsi="宋体" w:cs="宋体"/>
                <w:i w:val="0"/>
                <w:iCs w:val="0"/>
                <w:color w:val="000000"/>
                <w:kern w:val="0"/>
                <w:sz w:val="24"/>
                <w:szCs w:val="24"/>
                <w:u w:val="none"/>
                <w:lang w:val="en-US" w:eastAsia="zh-CN" w:bidi="ar"/>
              </w:rPr>
              <w:t>余九林</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6CDD2584">
            <w:pPr>
              <w:spacing w:line="420" w:lineRule="exact"/>
              <w:jc w:val="center"/>
              <w:rPr>
                <w:rFonts w:ascii="仿宋_GB2312" w:eastAsia="仿宋_GB2312"/>
                <w:sz w:val="24"/>
              </w:rPr>
            </w:pPr>
            <w:r>
              <w:rPr>
                <w:rFonts w:hint="eastAsia" w:ascii="宋体" w:hAnsi="宋体" w:cs="宋体"/>
                <w:i w:val="0"/>
                <w:iCs w:val="0"/>
                <w:color w:val="000000"/>
                <w:kern w:val="0"/>
                <w:sz w:val="24"/>
                <w:szCs w:val="24"/>
                <w:u w:val="none"/>
                <w:lang w:val="en-US" w:eastAsia="zh-CN" w:bidi="ar"/>
              </w:rPr>
              <w:t>副</w:t>
            </w:r>
            <w:r>
              <w:rPr>
                <w:rFonts w:hint="eastAsia" w:ascii="宋体" w:hAnsi="宋体" w:eastAsia="宋体" w:cs="宋体"/>
                <w:i w:val="0"/>
                <w:iCs w:val="0"/>
                <w:color w:val="000000"/>
                <w:kern w:val="0"/>
                <w:sz w:val="24"/>
                <w:szCs w:val="24"/>
                <w:u w:val="none"/>
                <w:lang w:val="en-US" w:eastAsia="zh-CN" w:bidi="ar"/>
              </w:rPr>
              <w:t>教授</w:t>
            </w: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77C62727">
            <w:pPr>
              <w:spacing w:line="42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思想政治</w:t>
            </w:r>
          </w:p>
          <w:p w14:paraId="23235545">
            <w:pPr>
              <w:spacing w:line="420" w:lineRule="exact"/>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w:t>
            </w:r>
          </w:p>
        </w:tc>
        <w:tc>
          <w:tcPr>
            <w:tcW w:w="3870" w:type="dxa"/>
            <w:gridSpan w:val="2"/>
            <w:tcBorders>
              <w:top w:val="single" w:color="auto" w:sz="4" w:space="0"/>
              <w:left w:val="single" w:color="auto" w:sz="4" w:space="0"/>
              <w:bottom w:val="single" w:color="auto" w:sz="4" w:space="0"/>
              <w:right w:val="single" w:color="auto" w:sz="4" w:space="0"/>
            </w:tcBorders>
            <w:noWrap w:val="0"/>
            <w:vAlign w:val="center"/>
          </w:tcPr>
          <w:p w14:paraId="6FA26C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广东技术师范大学</w:t>
            </w:r>
          </w:p>
          <w:p w14:paraId="6DB5DC5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13560083254</w:t>
            </w:r>
          </w:p>
        </w:tc>
      </w:tr>
      <w:tr w14:paraId="27ED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0" w:type="dxa"/>
          <w:cantSplit/>
          <w:trHeight w:val="794" w:hRule="atLeast"/>
        </w:trPr>
        <w:tc>
          <w:tcPr>
            <w:tcW w:w="996" w:type="dxa"/>
            <w:vMerge w:val="continue"/>
            <w:tcBorders>
              <w:left w:val="single" w:color="auto" w:sz="4" w:space="0"/>
              <w:right w:val="single" w:color="auto" w:sz="4" w:space="0"/>
            </w:tcBorders>
            <w:noWrap w:val="0"/>
            <w:vAlign w:val="center"/>
          </w:tcPr>
          <w:p w14:paraId="64C4343E">
            <w:pPr>
              <w:widowControl/>
              <w:jc w:val="left"/>
              <w:rPr>
                <w:rFonts w:ascii="仿宋_GB2312" w:eastAsia="仿宋_GB2312"/>
                <w:sz w:val="32"/>
                <w:szCs w:val="32"/>
              </w:rPr>
            </w:pPr>
          </w:p>
        </w:tc>
        <w:tc>
          <w:tcPr>
            <w:tcW w:w="1286" w:type="dxa"/>
            <w:gridSpan w:val="2"/>
            <w:tcBorders>
              <w:top w:val="single" w:color="auto" w:sz="4" w:space="0"/>
              <w:left w:val="single" w:color="auto" w:sz="4" w:space="0"/>
              <w:bottom w:val="single" w:color="auto" w:sz="4" w:space="0"/>
              <w:right w:val="single" w:color="auto" w:sz="4" w:space="0"/>
            </w:tcBorders>
            <w:noWrap w:val="0"/>
            <w:vAlign w:val="center"/>
          </w:tcPr>
          <w:p w14:paraId="1703993E">
            <w:pPr>
              <w:spacing w:line="420" w:lineRule="exact"/>
              <w:jc w:val="center"/>
              <w:rPr>
                <w:rFonts w:ascii="仿宋_GB2312" w:eastAsia="仿宋_GB2312"/>
                <w:sz w:val="24"/>
              </w:rPr>
            </w:pPr>
            <w:r>
              <w:rPr>
                <w:rFonts w:hint="eastAsia" w:ascii="宋体" w:hAnsi="宋体" w:eastAsia="宋体" w:cs="宋体"/>
                <w:i w:val="0"/>
                <w:iCs w:val="0"/>
                <w:color w:val="000000"/>
                <w:kern w:val="0"/>
                <w:sz w:val="24"/>
                <w:szCs w:val="24"/>
                <w:u w:val="none"/>
                <w:lang w:val="en-US" w:eastAsia="zh-CN" w:bidi="ar"/>
              </w:rPr>
              <w:t>王友良</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709544EE">
            <w:pPr>
              <w:spacing w:line="420" w:lineRule="exact"/>
              <w:jc w:val="center"/>
              <w:rPr>
                <w:rFonts w:ascii="仿宋_GB2312" w:eastAsia="仿宋_GB2312"/>
                <w:sz w:val="24"/>
              </w:rPr>
            </w:pPr>
            <w:r>
              <w:rPr>
                <w:rFonts w:hint="eastAsia" w:ascii="宋体" w:hAnsi="宋体" w:eastAsia="宋体" w:cs="宋体"/>
                <w:i w:val="0"/>
                <w:iCs w:val="0"/>
                <w:color w:val="000000"/>
                <w:kern w:val="0"/>
                <w:sz w:val="24"/>
                <w:szCs w:val="24"/>
                <w:u w:val="none"/>
                <w:lang w:val="en-US" w:eastAsia="zh-CN" w:bidi="ar"/>
              </w:rPr>
              <w:t>教授</w:t>
            </w:r>
            <w:r>
              <w:rPr>
                <w:rFonts w:hint="eastAsia" w:ascii="宋体" w:hAnsi="宋体" w:cs="宋体"/>
                <w:i w:val="0"/>
                <w:iCs w:val="0"/>
                <w:color w:val="000000"/>
                <w:kern w:val="0"/>
                <w:sz w:val="24"/>
                <w:szCs w:val="24"/>
                <w:u w:val="none"/>
                <w:lang w:val="en-US" w:eastAsia="zh-CN" w:bidi="ar"/>
              </w:rPr>
              <w:t>/院长</w:t>
            </w: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24991391">
            <w:pPr>
              <w:spacing w:line="420" w:lineRule="exact"/>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高等教育学</w:t>
            </w:r>
          </w:p>
        </w:tc>
        <w:tc>
          <w:tcPr>
            <w:tcW w:w="3870" w:type="dxa"/>
            <w:gridSpan w:val="2"/>
            <w:tcBorders>
              <w:top w:val="single" w:color="auto" w:sz="4" w:space="0"/>
              <w:left w:val="single" w:color="auto" w:sz="4" w:space="0"/>
              <w:bottom w:val="single" w:color="auto" w:sz="4" w:space="0"/>
              <w:right w:val="single" w:color="auto" w:sz="4" w:space="0"/>
            </w:tcBorders>
            <w:noWrap w:val="0"/>
            <w:vAlign w:val="center"/>
          </w:tcPr>
          <w:p w14:paraId="4E5097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广州松田职业学院</w:t>
            </w:r>
          </w:p>
          <w:p w14:paraId="137CAC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15817190668</w:t>
            </w:r>
          </w:p>
        </w:tc>
      </w:tr>
      <w:tr w14:paraId="146D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0" w:type="dxa"/>
          <w:cantSplit/>
          <w:trHeight w:val="794" w:hRule="atLeast"/>
        </w:trPr>
        <w:tc>
          <w:tcPr>
            <w:tcW w:w="996" w:type="dxa"/>
            <w:vMerge w:val="continue"/>
            <w:tcBorders>
              <w:left w:val="single" w:color="auto" w:sz="4" w:space="0"/>
              <w:right w:val="single" w:color="auto" w:sz="4" w:space="0"/>
            </w:tcBorders>
            <w:noWrap w:val="0"/>
            <w:vAlign w:val="center"/>
          </w:tcPr>
          <w:p w14:paraId="0EE62EB7">
            <w:pPr>
              <w:widowControl/>
              <w:jc w:val="left"/>
              <w:rPr>
                <w:rFonts w:ascii="仿宋_GB2312" w:eastAsia="仿宋_GB2312"/>
                <w:sz w:val="32"/>
                <w:szCs w:val="32"/>
              </w:rPr>
            </w:pPr>
          </w:p>
        </w:tc>
        <w:tc>
          <w:tcPr>
            <w:tcW w:w="1286" w:type="dxa"/>
            <w:gridSpan w:val="2"/>
            <w:tcBorders>
              <w:top w:val="single" w:color="auto" w:sz="4" w:space="0"/>
              <w:left w:val="single" w:color="auto" w:sz="4" w:space="0"/>
              <w:bottom w:val="single" w:color="auto" w:sz="4" w:space="0"/>
              <w:right w:val="single" w:color="auto" w:sz="4" w:space="0"/>
            </w:tcBorders>
            <w:noWrap w:val="0"/>
            <w:vAlign w:val="center"/>
          </w:tcPr>
          <w:p w14:paraId="3806E13C">
            <w:pPr>
              <w:spacing w:line="420" w:lineRule="exact"/>
              <w:jc w:val="center"/>
              <w:rPr>
                <w:rFonts w:ascii="仿宋_GB2312" w:eastAsia="仿宋_GB2312"/>
                <w:sz w:val="24"/>
              </w:rPr>
            </w:pPr>
            <w:r>
              <w:rPr>
                <w:rFonts w:hint="eastAsia" w:ascii="宋体" w:hAnsi="宋体" w:cs="宋体"/>
                <w:i w:val="0"/>
                <w:iCs w:val="0"/>
                <w:color w:val="000000"/>
                <w:kern w:val="0"/>
                <w:sz w:val="24"/>
                <w:szCs w:val="24"/>
                <w:u w:val="none"/>
                <w:lang w:val="en-US" w:eastAsia="zh-CN" w:bidi="ar"/>
              </w:rPr>
              <w:t>李茂林</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255C36AA">
            <w:pPr>
              <w:spacing w:line="420" w:lineRule="exact"/>
              <w:jc w:val="center"/>
              <w:rPr>
                <w:rFonts w:ascii="仿宋_GB2312" w:eastAsia="仿宋_GB2312"/>
                <w:sz w:val="24"/>
              </w:rPr>
            </w:pPr>
            <w:r>
              <w:rPr>
                <w:rFonts w:hint="eastAsia" w:ascii="宋体" w:hAnsi="宋体" w:eastAsia="宋体" w:cs="宋体"/>
                <w:i w:val="0"/>
                <w:iCs w:val="0"/>
                <w:color w:val="000000"/>
                <w:kern w:val="0"/>
                <w:sz w:val="24"/>
                <w:szCs w:val="24"/>
                <w:u w:val="none"/>
                <w:lang w:val="en-US" w:eastAsia="zh-CN" w:bidi="ar"/>
              </w:rPr>
              <w:t>教授</w:t>
            </w: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55E20A89">
            <w:pPr>
              <w:spacing w:line="420" w:lineRule="exact"/>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职业教育</w:t>
            </w:r>
          </w:p>
        </w:tc>
        <w:tc>
          <w:tcPr>
            <w:tcW w:w="3870" w:type="dxa"/>
            <w:gridSpan w:val="2"/>
            <w:tcBorders>
              <w:top w:val="single" w:color="auto" w:sz="4" w:space="0"/>
              <w:left w:val="single" w:color="auto" w:sz="4" w:space="0"/>
              <w:bottom w:val="single" w:color="auto" w:sz="4" w:space="0"/>
              <w:right w:val="single" w:color="auto" w:sz="4" w:space="0"/>
            </w:tcBorders>
            <w:noWrap w:val="0"/>
            <w:vAlign w:val="center"/>
          </w:tcPr>
          <w:p w14:paraId="57B69E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广州华南商贸职业学院</w:t>
            </w:r>
          </w:p>
          <w:p w14:paraId="518EF4D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13719440397</w:t>
            </w:r>
          </w:p>
        </w:tc>
      </w:tr>
      <w:tr w14:paraId="160F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0" w:type="dxa"/>
          <w:cantSplit/>
          <w:trHeight w:val="6675"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1E8F04B8">
            <w:pPr>
              <w:spacing w:line="420" w:lineRule="exact"/>
              <w:jc w:val="center"/>
              <w:rPr>
                <w:rFonts w:ascii="仿宋_GB2312" w:eastAsia="仿宋_GB2312"/>
                <w:sz w:val="28"/>
                <w:szCs w:val="28"/>
              </w:rPr>
            </w:pPr>
            <w:r>
              <w:rPr>
                <w:rFonts w:hint="eastAsia" w:ascii="仿宋_GB2312" w:eastAsia="仿宋_GB2312"/>
                <w:b/>
                <w:sz w:val="28"/>
                <w:szCs w:val="28"/>
              </w:rPr>
              <w:t>验收专家组意见</w:t>
            </w:r>
          </w:p>
        </w:tc>
        <w:tc>
          <w:tcPr>
            <w:tcW w:w="8292" w:type="dxa"/>
            <w:gridSpan w:val="7"/>
            <w:tcBorders>
              <w:top w:val="single" w:color="auto" w:sz="4" w:space="0"/>
              <w:left w:val="single" w:color="auto" w:sz="4" w:space="0"/>
              <w:bottom w:val="single" w:color="auto" w:sz="4" w:space="0"/>
              <w:right w:val="single" w:color="auto" w:sz="4" w:space="0"/>
            </w:tcBorders>
            <w:noWrap w:val="0"/>
            <w:vAlign w:val="center"/>
          </w:tcPr>
          <w:p w14:paraId="2396B4B6">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Times New Roman" w:hAnsi="Times New Roman" w:eastAsia="仿宋_GB2312"/>
                <w:sz w:val="28"/>
                <w:szCs w:val="32"/>
                <w:lang w:val="en-US" w:eastAsia="zh-CN"/>
              </w:rPr>
            </w:pPr>
          </w:p>
          <w:p w14:paraId="06CCAD00">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Times New Roman" w:hAnsi="Times New Roman" w:eastAsia="仿宋_GB2312"/>
                <w:sz w:val="28"/>
                <w:szCs w:val="32"/>
                <w:lang w:val="en-US" w:eastAsia="zh-CN"/>
              </w:rPr>
            </w:pPr>
            <w:r>
              <w:rPr>
                <w:rFonts w:hint="eastAsia" w:ascii="Times New Roman" w:hAnsi="Times New Roman" w:eastAsia="仿宋_GB2312"/>
                <w:sz w:val="28"/>
                <w:szCs w:val="32"/>
                <w:lang w:val="en-US" w:eastAsia="zh-CN"/>
              </w:rPr>
              <w:t>本项目</w:t>
            </w:r>
            <w:r>
              <w:rPr>
                <w:rFonts w:hint="default" w:ascii="Times New Roman" w:hAnsi="Times New Roman" w:eastAsia="仿宋_GB2312"/>
                <w:sz w:val="28"/>
                <w:szCs w:val="32"/>
                <w:lang w:val="en-US" w:eastAsia="zh-CN"/>
              </w:rPr>
              <w:t>研究基础扎实，在执行期间</w:t>
            </w:r>
            <w:r>
              <w:rPr>
                <w:rFonts w:hint="eastAsia" w:ascii="Times New Roman" w:hAnsi="Times New Roman" w:eastAsia="仿宋_GB2312"/>
                <w:sz w:val="28"/>
                <w:szCs w:val="32"/>
                <w:lang w:val="en-US" w:eastAsia="zh-CN"/>
              </w:rPr>
              <w:t>系统性地提供</w:t>
            </w:r>
            <w:r>
              <w:rPr>
                <w:rFonts w:hint="eastAsia" w:eastAsia="仿宋_GB2312"/>
                <w:sz w:val="28"/>
                <w:szCs w:val="32"/>
                <w:lang w:val="en-US" w:eastAsia="zh-CN"/>
              </w:rPr>
              <w:t>了</w:t>
            </w:r>
            <w:r>
              <w:rPr>
                <w:rFonts w:hint="eastAsia" w:ascii="Times New Roman" w:hAnsi="Times New Roman" w:eastAsia="仿宋_GB2312"/>
                <w:sz w:val="28"/>
                <w:szCs w:val="32"/>
                <w:lang w:val="en-US" w:eastAsia="zh-CN"/>
              </w:rPr>
              <w:t>粤港澳大湾区新型农业经理人培训的系统解决方案，深度推进</w:t>
            </w:r>
            <w:r>
              <w:rPr>
                <w:rFonts w:hint="eastAsia" w:eastAsia="仿宋_GB2312"/>
                <w:sz w:val="28"/>
                <w:szCs w:val="32"/>
                <w:lang w:val="en-US" w:eastAsia="zh-CN"/>
              </w:rPr>
              <w:t>了</w:t>
            </w:r>
            <w:r>
              <w:rPr>
                <w:rFonts w:hint="eastAsia" w:ascii="Times New Roman" w:hAnsi="Times New Roman" w:eastAsia="仿宋_GB2312"/>
                <w:sz w:val="28"/>
                <w:szCs w:val="32"/>
                <w:lang w:val="en-US" w:eastAsia="zh-CN"/>
              </w:rPr>
              <w:t>粤港澳大湾区新型农业经理人培训研究，开展了4期农业经理人培训，培训内容涵盖种植、养殖、农业科技等多领域知识。正式发表论文</w:t>
            </w:r>
            <w:r>
              <w:rPr>
                <w:rFonts w:hint="eastAsia" w:eastAsia="仿宋_GB2312"/>
                <w:sz w:val="28"/>
                <w:szCs w:val="32"/>
                <w:lang w:val="en-US" w:eastAsia="zh-CN"/>
              </w:rPr>
              <w:t>5</w:t>
            </w:r>
            <w:r>
              <w:rPr>
                <w:rFonts w:hint="eastAsia" w:ascii="Times New Roman" w:hAnsi="Times New Roman" w:eastAsia="仿宋_GB2312"/>
                <w:sz w:val="28"/>
                <w:szCs w:val="32"/>
                <w:lang w:val="en-US" w:eastAsia="zh-CN"/>
              </w:rPr>
              <w:t>篇。研究成果丰硕</w:t>
            </w:r>
            <w:r>
              <w:rPr>
                <w:rFonts w:hint="eastAsia" w:eastAsia="仿宋_GB2312"/>
                <w:sz w:val="28"/>
                <w:szCs w:val="32"/>
                <w:lang w:val="en-US" w:eastAsia="zh-CN"/>
              </w:rPr>
              <w:t>，</w:t>
            </w:r>
            <w:r>
              <w:rPr>
                <w:rFonts w:hint="eastAsia" w:ascii="Times New Roman" w:hAnsi="Times New Roman" w:eastAsia="仿宋_GB2312"/>
                <w:sz w:val="28"/>
                <w:szCs w:val="32"/>
                <w:lang w:val="en-US" w:eastAsia="zh-CN"/>
              </w:rPr>
              <w:t>得到有效推广，整体成效显著。</w:t>
            </w:r>
          </w:p>
          <w:p w14:paraId="56372162">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Times New Roman" w:hAnsi="Times New Roman" w:eastAsia="仿宋_GB2312"/>
                <w:sz w:val="28"/>
                <w:szCs w:val="32"/>
                <w:lang w:val="en-US" w:eastAsia="zh-CN"/>
              </w:rPr>
            </w:pPr>
            <w:r>
              <w:rPr>
                <w:rFonts w:hint="default" w:ascii="Times New Roman" w:hAnsi="Times New Roman" w:eastAsia="仿宋_GB2312"/>
                <w:sz w:val="28"/>
                <w:szCs w:val="32"/>
                <w:lang w:val="en-US" w:eastAsia="zh-CN"/>
              </w:rPr>
              <w:t>本项目积极开展了一系列实践与研究活动，投入了相应的资源，在实践探索过程中也形成</w:t>
            </w:r>
            <w:r>
              <w:rPr>
                <w:rFonts w:hint="eastAsia" w:eastAsia="仿宋_GB2312"/>
                <w:sz w:val="28"/>
                <w:szCs w:val="32"/>
                <w:lang w:val="en-US" w:eastAsia="zh-CN"/>
              </w:rPr>
              <w:t>了</w:t>
            </w:r>
            <w:r>
              <w:rPr>
                <w:rFonts w:hint="default" w:ascii="Times New Roman" w:hAnsi="Times New Roman" w:eastAsia="仿宋_GB2312"/>
                <w:sz w:val="28"/>
                <w:szCs w:val="32"/>
                <w:lang w:val="en-US" w:eastAsia="zh-CN"/>
              </w:rPr>
              <w:t>一些思考。对赋能乡村振兴、农业经理人队伍培育、乡村教育信息化等方面有一定现实意义。</w:t>
            </w:r>
          </w:p>
          <w:p w14:paraId="300A5654">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Times New Roman" w:hAnsi="Times New Roman" w:eastAsia="仿宋_GB2312"/>
                <w:sz w:val="28"/>
                <w:szCs w:val="32"/>
                <w:lang w:val="en-US" w:eastAsia="zh-CN"/>
              </w:rPr>
            </w:pPr>
            <w:r>
              <w:rPr>
                <w:rFonts w:hint="eastAsia" w:ascii="Times New Roman" w:hAnsi="Times New Roman" w:eastAsia="仿宋_GB2312"/>
                <w:sz w:val="28"/>
                <w:szCs w:val="32"/>
                <w:lang w:val="en-US" w:eastAsia="zh-CN"/>
              </w:rPr>
              <w:t>同意结项。</w:t>
            </w:r>
          </w:p>
          <w:p w14:paraId="36011B7F">
            <w:pPr>
              <w:spacing w:line="600" w:lineRule="exact"/>
              <w:ind w:firstLine="4080" w:firstLineChars="1700"/>
              <w:rPr>
                <w:rFonts w:ascii="仿宋_GB2312" w:eastAsia="仿宋_GB2312"/>
                <w:sz w:val="24"/>
              </w:rPr>
            </w:pPr>
          </w:p>
          <w:p w14:paraId="70DB0526">
            <w:pPr>
              <w:spacing w:line="600" w:lineRule="exact"/>
              <w:ind w:firstLine="4080" w:firstLineChars="1700"/>
              <w:rPr>
                <w:rFonts w:hint="eastAsia" w:ascii="仿宋_GB2312" w:eastAsia="仿宋_GB2312"/>
                <w:sz w:val="24"/>
              </w:rPr>
            </w:pPr>
            <w:bookmarkStart w:id="0" w:name="_GoBack"/>
            <w:bookmarkEnd w:id="0"/>
          </w:p>
          <w:p w14:paraId="7B5A0D3A">
            <w:pPr>
              <w:spacing w:line="600" w:lineRule="exact"/>
              <w:ind w:firstLine="4080" w:firstLineChars="1700"/>
              <w:rPr>
                <w:rFonts w:hint="eastAsia" w:ascii="仿宋_GB2312" w:eastAsia="仿宋_GB2312"/>
                <w:sz w:val="24"/>
              </w:rPr>
            </w:pPr>
          </w:p>
          <w:p w14:paraId="64AEE516">
            <w:pPr>
              <w:spacing w:line="600" w:lineRule="exact"/>
              <w:ind w:firstLine="4080" w:firstLineChars="1700"/>
              <w:rPr>
                <w:rFonts w:hint="eastAsia" w:ascii="仿宋_GB2312" w:eastAsia="仿宋_GB2312"/>
                <w:sz w:val="24"/>
              </w:rPr>
            </w:pPr>
          </w:p>
          <w:p w14:paraId="3BE1EC50">
            <w:pPr>
              <w:wordWrap w:val="0"/>
              <w:spacing w:line="600" w:lineRule="exact"/>
              <w:ind w:firstLine="3000" w:firstLineChars="1250"/>
              <w:jc w:val="right"/>
              <w:rPr>
                <w:rFonts w:hint="eastAsia" w:ascii="仿宋_GB2312" w:eastAsia="仿宋_GB2312"/>
                <w:sz w:val="24"/>
              </w:rPr>
            </w:pPr>
            <w:r>
              <w:rPr>
                <w:rFonts w:hint="eastAsia" w:ascii="仿宋_GB2312" w:eastAsia="仿宋_GB2312"/>
                <w:sz w:val="24"/>
              </w:rPr>
              <w:t xml:space="preserve">（专家组长签章）：                </w:t>
            </w:r>
          </w:p>
          <w:p w14:paraId="5B49A797">
            <w:pPr>
              <w:spacing w:line="600" w:lineRule="exact"/>
              <w:jc w:val="right"/>
              <w:rPr>
                <w:rFonts w:hint="eastAsia" w:ascii="仿宋_GB2312" w:eastAsia="仿宋_GB2312"/>
                <w:sz w:val="24"/>
              </w:rPr>
            </w:pPr>
            <w:r>
              <w:rPr>
                <w:rFonts w:hint="eastAsia" w:ascii="仿宋_GB2312" w:eastAsia="仿宋_GB2312"/>
                <w:sz w:val="24"/>
              </w:rPr>
              <w:t xml:space="preserve">                                 年     月     日</w:t>
            </w:r>
          </w:p>
          <w:p w14:paraId="3B3131D4">
            <w:pPr>
              <w:spacing w:line="600" w:lineRule="exact"/>
              <w:jc w:val="right"/>
              <w:rPr>
                <w:rFonts w:hint="eastAsia" w:ascii="仿宋_GB2312" w:eastAsia="仿宋_GB2312"/>
                <w:sz w:val="24"/>
              </w:rPr>
            </w:pPr>
          </w:p>
        </w:tc>
      </w:tr>
      <w:tr w14:paraId="7FC1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0" w:type="dxa"/>
          <w:cantSplit/>
          <w:trHeight w:val="4275"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6137D009">
            <w:pPr>
              <w:spacing w:line="420" w:lineRule="exact"/>
              <w:jc w:val="center"/>
              <w:rPr>
                <w:rFonts w:ascii="仿宋_GB2312" w:eastAsia="仿宋_GB2312"/>
                <w:b/>
                <w:sz w:val="28"/>
                <w:szCs w:val="28"/>
              </w:rPr>
            </w:pPr>
            <w:r>
              <w:rPr>
                <w:rFonts w:hint="eastAsia" w:ascii="仿宋_GB2312" w:eastAsia="仿宋_GB2312"/>
                <w:b/>
                <w:sz w:val="28"/>
                <w:szCs w:val="28"/>
              </w:rPr>
              <w:t>建设单位</w:t>
            </w:r>
          </w:p>
          <w:p w14:paraId="16FC8F2E">
            <w:pPr>
              <w:spacing w:line="420" w:lineRule="exact"/>
              <w:jc w:val="center"/>
              <w:rPr>
                <w:rFonts w:ascii="仿宋_GB2312" w:eastAsia="仿宋_GB2312"/>
                <w:sz w:val="28"/>
                <w:szCs w:val="28"/>
              </w:rPr>
            </w:pPr>
            <w:r>
              <w:rPr>
                <w:rFonts w:hint="eastAsia" w:ascii="仿宋_GB2312" w:eastAsia="仿宋_GB2312"/>
                <w:b/>
                <w:sz w:val="28"/>
                <w:szCs w:val="28"/>
              </w:rPr>
              <w:t>意见</w:t>
            </w:r>
          </w:p>
        </w:tc>
        <w:tc>
          <w:tcPr>
            <w:tcW w:w="8292" w:type="dxa"/>
            <w:gridSpan w:val="7"/>
            <w:tcBorders>
              <w:top w:val="single" w:color="auto" w:sz="4" w:space="0"/>
              <w:left w:val="single" w:color="auto" w:sz="4" w:space="0"/>
              <w:bottom w:val="single" w:color="auto" w:sz="4" w:space="0"/>
              <w:right w:val="single" w:color="auto" w:sz="4" w:space="0"/>
            </w:tcBorders>
            <w:noWrap w:val="0"/>
            <w:vAlign w:val="center"/>
          </w:tcPr>
          <w:p w14:paraId="137D019B">
            <w:pPr>
              <w:spacing w:line="600" w:lineRule="exact"/>
              <w:ind w:firstLine="4080" w:firstLineChars="1700"/>
              <w:rPr>
                <w:rFonts w:hint="eastAsia" w:ascii="仿宋_GB2312" w:eastAsia="仿宋_GB2312"/>
                <w:sz w:val="24"/>
              </w:rPr>
            </w:pPr>
            <w:r>
              <w:rPr>
                <w:rFonts w:hint="eastAsia" w:ascii="仿宋_GB2312" w:eastAsia="仿宋_GB2312"/>
                <w:sz w:val="24"/>
              </w:rPr>
              <w:t xml:space="preserve"> </w:t>
            </w:r>
          </w:p>
          <w:p w14:paraId="6C4E5509">
            <w:pPr>
              <w:spacing w:line="600" w:lineRule="exact"/>
              <w:ind w:firstLine="4080" w:firstLineChars="1700"/>
              <w:rPr>
                <w:rFonts w:hint="eastAsia" w:ascii="仿宋_GB2312" w:eastAsia="仿宋_GB2312"/>
                <w:sz w:val="24"/>
              </w:rPr>
            </w:pPr>
          </w:p>
          <w:p w14:paraId="270EA580">
            <w:pPr>
              <w:wordWrap w:val="0"/>
              <w:spacing w:line="600" w:lineRule="exact"/>
              <w:ind w:firstLine="3480" w:firstLineChars="1450"/>
              <w:jc w:val="right"/>
              <w:rPr>
                <w:rFonts w:hint="eastAsia" w:ascii="仿宋_GB2312" w:eastAsia="仿宋_GB2312"/>
                <w:sz w:val="24"/>
              </w:rPr>
            </w:pPr>
            <w:r>
              <w:rPr>
                <w:rFonts w:hint="eastAsia" w:ascii="仿宋_GB2312" w:eastAsia="仿宋_GB2312"/>
                <w:sz w:val="24"/>
              </w:rPr>
              <w:t xml:space="preserve">盖章                 </w:t>
            </w:r>
          </w:p>
          <w:p w14:paraId="5536E5EF">
            <w:pPr>
              <w:spacing w:line="600" w:lineRule="exact"/>
              <w:jc w:val="right"/>
              <w:rPr>
                <w:rFonts w:ascii="仿宋_GB2312" w:eastAsia="仿宋_GB2312"/>
                <w:sz w:val="24"/>
              </w:rPr>
            </w:pPr>
            <w:r>
              <w:rPr>
                <w:rFonts w:hint="eastAsia" w:ascii="仿宋_GB2312" w:eastAsia="仿宋_GB2312"/>
                <w:sz w:val="24"/>
              </w:rPr>
              <w:t xml:space="preserve">                          年   月   日</w:t>
            </w:r>
          </w:p>
        </w:tc>
      </w:tr>
      <w:tr w14:paraId="5995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0" w:type="dxa"/>
          <w:cantSplit/>
          <w:trHeight w:val="3620"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4E0A9351">
            <w:pPr>
              <w:spacing w:line="420" w:lineRule="exact"/>
              <w:jc w:val="center"/>
              <w:rPr>
                <w:rFonts w:hint="eastAsia" w:ascii="仿宋_GB2312" w:eastAsia="仿宋_GB2312"/>
                <w:b/>
                <w:sz w:val="28"/>
                <w:szCs w:val="28"/>
              </w:rPr>
            </w:pPr>
            <w:r>
              <w:rPr>
                <w:rFonts w:hint="eastAsia" w:ascii="仿宋_GB2312" w:eastAsia="仿宋_GB2312"/>
                <w:b/>
                <w:sz w:val="28"/>
                <w:szCs w:val="28"/>
              </w:rPr>
              <w:t>地市教育局意见</w:t>
            </w:r>
          </w:p>
        </w:tc>
        <w:tc>
          <w:tcPr>
            <w:tcW w:w="8292" w:type="dxa"/>
            <w:gridSpan w:val="7"/>
            <w:tcBorders>
              <w:top w:val="single" w:color="auto" w:sz="4" w:space="0"/>
              <w:left w:val="single" w:color="auto" w:sz="4" w:space="0"/>
              <w:bottom w:val="single" w:color="auto" w:sz="4" w:space="0"/>
              <w:right w:val="single" w:color="auto" w:sz="4" w:space="0"/>
            </w:tcBorders>
            <w:noWrap w:val="0"/>
            <w:vAlign w:val="center"/>
          </w:tcPr>
          <w:p w14:paraId="7AD1921A">
            <w:pPr>
              <w:wordWrap w:val="0"/>
              <w:spacing w:line="600" w:lineRule="exact"/>
              <w:ind w:firstLine="4440" w:firstLineChars="1850"/>
              <w:jc w:val="right"/>
              <w:rPr>
                <w:rFonts w:hint="eastAsia" w:ascii="仿宋_GB2312" w:eastAsia="仿宋_GB2312"/>
                <w:sz w:val="24"/>
              </w:rPr>
            </w:pPr>
          </w:p>
          <w:p w14:paraId="7EB5AB74">
            <w:pPr>
              <w:wordWrap w:val="0"/>
              <w:spacing w:line="600" w:lineRule="exact"/>
              <w:ind w:firstLine="4440" w:firstLineChars="1850"/>
              <w:jc w:val="right"/>
              <w:rPr>
                <w:rFonts w:hint="eastAsia" w:ascii="仿宋_GB2312" w:eastAsia="仿宋_GB2312"/>
                <w:sz w:val="24"/>
              </w:rPr>
            </w:pPr>
          </w:p>
          <w:p w14:paraId="59775533">
            <w:pPr>
              <w:wordWrap w:val="0"/>
              <w:spacing w:line="600" w:lineRule="exact"/>
              <w:ind w:firstLine="4440" w:firstLineChars="1850"/>
              <w:jc w:val="right"/>
              <w:rPr>
                <w:rFonts w:hint="eastAsia" w:ascii="仿宋_GB2312" w:eastAsia="仿宋_GB2312"/>
                <w:sz w:val="24"/>
              </w:rPr>
            </w:pPr>
            <w:r>
              <w:rPr>
                <w:rFonts w:hint="eastAsia" w:ascii="仿宋_GB2312" w:eastAsia="仿宋_GB2312"/>
                <w:sz w:val="24"/>
              </w:rPr>
              <w:t xml:space="preserve">盖章               </w:t>
            </w:r>
          </w:p>
          <w:p w14:paraId="12D528DA">
            <w:pPr>
              <w:spacing w:line="600" w:lineRule="exact"/>
              <w:jc w:val="right"/>
              <w:rPr>
                <w:rFonts w:hint="eastAsia" w:ascii="仿宋_GB2312" w:eastAsia="仿宋_GB2312"/>
                <w:sz w:val="24"/>
              </w:rPr>
            </w:pPr>
            <w:r>
              <w:rPr>
                <w:rFonts w:hint="eastAsia" w:ascii="仿宋_GB2312" w:eastAsia="仿宋_GB2312"/>
                <w:sz w:val="24"/>
              </w:rPr>
              <w:t>年   月   日</w:t>
            </w:r>
          </w:p>
        </w:tc>
      </w:tr>
      <w:tr w14:paraId="2638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0" w:type="dxa"/>
          <w:cantSplit/>
          <w:trHeight w:val="4238"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53072E80">
            <w:pPr>
              <w:spacing w:line="420" w:lineRule="exact"/>
              <w:jc w:val="center"/>
              <w:rPr>
                <w:rFonts w:ascii="仿宋_GB2312" w:eastAsia="仿宋_GB2312"/>
                <w:b/>
                <w:sz w:val="28"/>
                <w:szCs w:val="28"/>
              </w:rPr>
            </w:pPr>
            <w:r>
              <w:rPr>
                <w:rFonts w:hint="eastAsia" w:ascii="仿宋_GB2312" w:eastAsia="仿宋_GB2312"/>
                <w:b/>
                <w:sz w:val="28"/>
                <w:szCs w:val="28"/>
              </w:rPr>
              <w:t>省教育厅验收意见</w:t>
            </w:r>
          </w:p>
        </w:tc>
        <w:tc>
          <w:tcPr>
            <w:tcW w:w="8292" w:type="dxa"/>
            <w:gridSpan w:val="7"/>
            <w:tcBorders>
              <w:top w:val="single" w:color="auto" w:sz="4" w:space="0"/>
              <w:left w:val="single" w:color="auto" w:sz="4" w:space="0"/>
              <w:bottom w:val="single" w:color="auto" w:sz="4" w:space="0"/>
              <w:right w:val="single" w:color="auto" w:sz="4" w:space="0"/>
            </w:tcBorders>
            <w:noWrap w:val="0"/>
            <w:vAlign w:val="center"/>
          </w:tcPr>
          <w:p w14:paraId="0AF62CA5">
            <w:pPr>
              <w:spacing w:line="600" w:lineRule="exact"/>
              <w:rPr>
                <w:rFonts w:hint="eastAsia" w:ascii="仿宋_GB2312" w:eastAsia="仿宋_GB2312"/>
                <w:sz w:val="32"/>
                <w:szCs w:val="32"/>
              </w:rPr>
            </w:pPr>
          </w:p>
          <w:p w14:paraId="0B32639F">
            <w:pPr>
              <w:spacing w:line="600" w:lineRule="exact"/>
              <w:rPr>
                <w:rFonts w:hint="eastAsia" w:ascii="仿宋_GB2312" w:eastAsia="仿宋_GB2312"/>
                <w:sz w:val="32"/>
                <w:szCs w:val="32"/>
              </w:rPr>
            </w:pPr>
          </w:p>
          <w:p w14:paraId="1B6D2A51">
            <w:pPr>
              <w:wordWrap w:val="0"/>
              <w:spacing w:line="600" w:lineRule="exact"/>
              <w:ind w:firstLine="4440" w:firstLineChars="1850"/>
              <w:jc w:val="right"/>
              <w:rPr>
                <w:rFonts w:hint="eastAsia" w:ascii="仿宋_GB2312" w:eastAsia="仿宋_GB2312"/>
                <w:sz w:val="24"/>
              </w:rPr>
            </w:pPr>
            <w:r>
              <w:rPr>
                <w:rFonts w:hint="eastAsia" w:ascii="仿宋_GB2312" w:eastAsia="仿宋_GB2312"/>
                <w:sz w:val="24"/>
              </w:rPr>
              <w:t xml:space="preserve">盖章               </w:t>
            </w:r>
          </w:p>
          <w:p w14:paraId="2E817096">
            <w:pPr>
              <w:spacing w:line="600" w:lineRule="exact"/>
              <w:ind w:firstLine="4080" w:firstLineChars="1700"/>
              <w:jc w:val="right"/>
              <w:rPr>
                <w:rFonts w:ascii="仿宋_GB2312" w:eastAsia="仿宋_GB2312"/>
                <w:sz w:val="32"/>
                <w:szCs w:val="32"/>
              </w:rPr>
            </w:pPr>
            <w:r>
              <w:rPr>
                <w:rFonts w:hint="eastAsia" w:ascii="仿宋_GB2312" w:eastAsia="仿宋_GB2312"/>
                <w:sz w:val="24"/>
              </w:rPr>
              <w:t>年   月   日</w:t>
            </w:r>
          </w:p>
        </w:tc>
      </w:tr>
    </w:tbl>
    <w:p w14:paraId="2DBF938F">
      <w:pPr>
        <w:spacing w:before="156" w:beforeLines="50"/>
        <w:rPr>
          <w:rFonts w:hint="eastAsia" w:eastAsia="仿宋_GB2312"/>
          <w:color w:val="000000"/>
          <w:kern w:val="0"/>
          <w:sz w:val="32"/>
          <w:szCs w:val="32"/>
        </w:rPr>
      </w:pPr>
      <w:r>
        <w:rPr>
          <w:rFonts w:hint="eastAsia" w:ascii="仿宋_GB2312" w:eastAsia="仿宋_GB2312"/>
          <w:sz w:val="24"/>
        </w:rPr>
        <w:t>注：1.表格不够可另附页。2.须附项目成果材料原件（扫描件），无法提供原件的，由学校项目管理部门在复印件上盖章确认：与原件一致。</w:t>
      </w:r>
    </w:p>
    <w:sectPr>
      <w:footerReference r:id="rId3" w:type="default"/>
      <w:pgSz w:w="11906" w:h="16838"/>
      <w:pgMar w:top="1701" w:right="1474" w:bottom="1701"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17670">
    <w:pPr>
      <w:pStyle w:val="2"/>
      <w:framePr w:wrap="around" w:vAnchor="text" w:hAnchor="margin" w:xAlign="outside" w:y="1"/>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7</w:t>
    </w:r>
    <w:r>
      <w:rPr>
        <w:rFonts w:ascii="宋体" w:hAnsi="宋体"/>
        <w:sz w:val="28"/>
        <w:szCs w:val="28"/>
      </w:rPr>
      <w:fldChar w:fldCharType="end"/>
    </w:r>
    <w:r>
      <w:rPr>
        <w:rStyle w:val="8"/>
        <w:rFonts w:hint="eastAsia" w:ascii="宋体" w:hAnsi="宋体"/>
        <w:sz w:val="28"/>
        <w:szCs w:val="28"/>
      </w:rPr>
      <w:t xml:space="preserve"> —</w:t>
    </w:r>
  </w:p>
  <w:p w14:paraId="50EFB4A4">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xtbgsafe.gdzwfw.gov.cn/rz_gdjytoa//newoa/missive/kinggridOfficeServer.do?method=officeProcess"/>
  </w:docVars>
  <w:rsids>
    <w:rsidRoot w:val="00447BFE"/>
    <w:rsid w:val="00004487"/>
    <w:rsid w:val="00042016"/>
    <w:rsid w:val="00082DAF"/>
    <w:rsid w:val="00096C40"/>
    <w:rsid w:val="00155879"/>
    <w:rsid w:val="00162BC3"/>
    <w:rsid w:val="00174960"/>
    <w:rsid w:val="002B69AE"/>
    <w:rsid w:val="002E48C7"/>
    <w:rsid w:val="002E4AD0"/>
    <w:rsid w:val="003351C8"/>
    <w:rsid w:val="00354D45"/>
    <w:rsid w:val="003627CB"/>
    <w:rsid w:val="003A3FFA"/>
    <w:rsid w:val="003D0EAE"/>
    <w:rsid w:val="003E0762"/>
    <w:rsid w:val="00447BFE"/>
    <w:rsid w:val="00466CD8"/>
    <w:rsid w:val="00481897"/>
    <w:rsid w:val="00493BBB"/>
    <w:rsid w:val="004C064A"/>
    <w:rsid w:val="004F4051"/>
    <w:rsid w:val="00525D49"/>
    <w:rsid w:val="00577EE6"/>
    <w:rsid w:val="00587CA5"/>
    <w:rsid w:val="006003F8"/>
    <w:rsid w:val="006112FD"/>
    <w:rsid w:val="00625252"/>
    <w:rsid w:val="00666FCE"/>
    <w:rsid w:val="00671097"/>
    <w:rsid w:val="00692A05"/>
    <w:rsid w:val="006952C9"/>
    <w:rsid w:val="006D2832"/>
    <w:rsid w:val="006F757D"/>
    <w:rsid w:val="007214FA"/>
    <w:rsid w:val="007460A9"/>
    <w:rsid w:val="00746755"/>
    <w:rsid w:val="0078367D"/>
    <w:rsid w:val="0080522E"/>
    <w:rsid w:val="00832796"/>
    <w:rsid w:val="00832D2F"/>
    <w:rsid w:val="008D1EC9"/>
    <w:rsid w:val="008D787F"/>
    <w:rsid w:val="008E0F8A"/>
    <w:rsid w:val="00917BAD"/>
    <w:rsid w:val="00935FA7"/>
    <w:rsid w:val="009E4E6F"/>
    <w:rsid w:val="00A32B94"/>
    <w:rsid w:val="00A4024B"/>
    <w:rsid w:val="00A94BAF"/>
    <w:rsid w:val="00AD12DB"/>
    <w:rsid w:val="00B21CB6"/>
    <w:rsid w:val="00BD32F0"/>
    <w:rsid w:val="00C218F6"/>
    <w:rsid w:val="00C3750C"/>
    <w:rsid w:val="00C63284"/>
    <w:rsid w:val="00CD1D84"/>
    <w:rsid w:val="00D45A30"/>
    <w:rsid w:val="00DC46B2"/>
    <w:rsid w:val="00DF2259"/>
    <w:rsid w:val="00E07962"/>
    <w:rsid w:val="00E45269"/>
    <w:rsid w:val="00E53143"/>
    <w:rsid w:val="00E60A68"/>
    <w:rsid w:val="00EA218D"/>
    <w:rsid w:val="00EB4A56"/>
    <w:rsid w:val="00F96E57"/>
    <w:rsid w:val="00FB61BB"/>
    <w:rsid w:val="01100127"/>
    <w:rsid w:val="02196AA8"/>
    <w:rsid w:val="03C25196"/>
    <w:rsid w:val="03D1333D"/>
    <w:rsid w:val="04EC1E36"/>
    <w:rsid w:val="069D2D0A"/>
    <w:rsid w:val="07FFF049"/>
    <w:rsid w:val="0A0B3F99"/>
    <w:rsid w:val="0A114B4F"/>
    <w:rsid w:val="0A746575"/>
    <w:rsid w:val="0C6105CE"/>
    <w:rsid w:val="0C635527"/>
    <w:rsid w:val="0D7D3D70"/>
    <w:rsid w:val="10257075"/>
    <w:rsid w:val="10E51645"/>
    <w:rsid w:val="111B3173"/>
    <w:rsid w:val="139F5DE8"/>
    <w:rsid w:val="14272B6E"/>
    <w:rsid w:val="162B0DF4"/>
    <w:rsid w:val="16AE457B"/>
    <w:rsid w:val="177340D7"/>
    <w:rsid w:val="18F52D08"/>
    <w:rsid w:val="1AA20AC4"/>
    <w:rsid w:val="1BE97977"/>
    <w:rsid w:val="1C8D2C54"/>
    <w:rsid w:val="1F42421C"/>
    <w:rsid w:val="1F6D27E9"/>
    <w:rsid w:val="1FAFFA20"/>
    <w:rsid w:val="1FDC1150"/>
    <w:rsid w:val="208D69D5"/>
    <w:rsid w:val="21035D15"/>
    <w:rsid w:val="22A20047"/>
    <w:rsid w:val="22EF7DD6"/>
    <w:rsid w:val="24C0521E"/>
    <w:rsid w:val="25BD9420"/>
    <w:rsid w:val="26AD333E"/>
    <w:rsid w:val="26D5716D"/>
    <w:rsid w:val="28EA3707"/>
    <w:rsid w:val="29DD028F"/>
    <w:rsid w:val="29E33DB7"/>
    <w:rsid w:val="2AAC39CD"/>
    <w:rsid w:val="2B984AB2"/>
    <w:rsid w:val="2BF05C2F"/>
    <w:rsid w:val="2BF470E4"/>
    <w:rsid w:val="2C276A55"/>
    <w:rsid w:val="2CBA3C9D"/>
    <w:rsid w:val="2CC25B78"/>
    <w:rsid w:val="320965A2"/>
    <w:rsid w:val="334401FF"/>
    <w:rsid w:val="334D0CC6"/>
    <w:rsid w:val="33D558DA"/>
    <w:rsid w:val="349D2CE5"/>
    <w:rsid w:val="358B3AF9"/>
    <w:rsid w:val="36677CB4"/>
    <w:rsid w:val="39165A93"/>
    <w:rsid w:val="392A481E"/>
    <w:rsid w:val="3A87416E"/>
    <w:rsid w:val="3C255F40"/>
    <w:rsid w:val="41D103D1"/>
    <w:rsid w:val="42AE375A"/>
    <w:rsid w:val="42B1653C"/>
    <w:rsid w:val="436F7EA2"/>
    <w:rsid w:val="43A0610C"/>
    <w:rsid w:val="44EE0F93"/>
    <w:rsid w:val="45E51BD0"/>
    <w:rsid w:val="46342CDD"/>
    <w:rsid w:val="464B75AA"/>
    <w:rsid w:val="46715A86"/>
    <w:rsid w:val="47093984"/>
    <w:rsid w:val="48404420"/>
    <w:rsid w:val="48D301E4"/>
    <w:rsid w:val="49620FBC"/>
    <w:rsid w:val="4A720EFF"/>
    <w:rsid w:val="4B500106"/>
    <w:rsid w:val="4C514F79"/>
    <w:rsid w:val="4D7E6A44"/>
    <w:rsid w:val="521C31FD"/>
    <w:rsid w:val="5695047F"/>
    <w:rsid w:val="57413CC9"/>
    <w:rsid w:val="57B128F5"/>
    <w:rsid w:val="57CA79C1"/>
    <w:rsid w:val="58AA5C13"/>
    <w:rsid w:val="59E720E8"/>
    <w:rsid w:val="5B160B11"/>
    <w:rsid w:val="5B417C0C"/>
    <w:rsid w:val="5B772BC5"/>
    <w:rsid w:val="5C587893"/>
    <w:rsid w:val="602545CD"/>
    <w:rsid w:val="662408EC"/>
    <w:rsid w:val="66537C16"/>
    <w:rsid w:val="672F72E0"/>
    <w:rsid w:val="685072C2"/>
    <w:rsid w:val="68A02692"/>
    <w:rsid w:val="6AF275ED"/>
    <w:rsid w:val="6B2B031D"/>
    <w:rsid w:val="6C501989"/>
    <w:rsid w:val="6D245025"/>
    <w:rsid w:val="6D8433ED"/>
    <w:rsid w:val="6E1C674F"/>
    <w:rsid w:val="6F573B41"/>
    <w:rsid w:val="6F6B28F9"/>
    <w:rsid w:val="6F9D6EE8"/>
    <w:rsid w:val="713F0FA7"/>
    <w:rsid w:val="719F7FBE"/>
    <w:rsid w:val="731E63D3"/>
    <w:rsid w:val="73F13020"/>
    <w:rsid w:val="74F954CB"/>
    <w:rsid w:val="750D5C22"/>
    <w:rsid w:val="759563A4"/>
    <w:rsid w:val="75FF23BD"/>
    <w:rsid w:val="798C3CD9"/>
    <w:rsid w:val="7A02688C"/>
    <w:rsid w:val="7CC6582D"/>
    <w:rsid w:val="7CD87B8E"/>
    <w:rsid w:val="7E840B30"/>
    <w:rsid w:val="7EAB0E4D"/>
    <w:rsid w:val="7F7D52F8"/>
    <w:rsid w:val="BD67290D"/>
    <w:rsid w:val="D1DF8282"/>
    <w:rsid w:val="D6BF0E03"/>
    <w:rsid w:val="EEE3FE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qFormat/>
    <w:uiPriority w:val="0"/>
    <w:pPr>
      <w:snapToGrid w:val="0"/>
      <w:jc w:val="left"/>
    </w:pPr>
    <w:rPr>
      <w:rFonts w:eastAsia="Times New Roman"/>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qFormat/>
    <w:uiPriority w:val="0"/>
    <w:rPr>
      <w:color w:val="0000FF"/>
      <w:u w:val="single"/>
    </w:rPr>
  </w:style>
  <w:style w:type="character" w:styleId="10">
    <w:name w:val="footnote reference"/>
    <w:qFormat/>
    <w:uiPriority w:val="0"/>
    <w:rPr>
      <w:rFonts w:cs="Times New Roman"/>
      <w:vertAlign w:val="superscript"/>
    </w:rPr>
  </w:style>
  <w:style w:type="character" w:customStyle="1" w:styleId="11">
    <w:name w:val="页脚 字符"/>
    <w:link w:val="2"/>
    <w:qFormat/>
    <w:uiPriority w:val="0"/>
    <w:rPr>
      <w:kern w:val="2"/>
      <w:sz w:val="18"/>
      <w:szCs w:val="18"/>
    </w:rPr>
  </w:style>
  <w:style w:type="character" w:customStyle="1" w:styleId="12">
    <w:name w:val="页眉 字符"/>
    <w:link w:val="3"/>
    <w:qFormat/>
    <w:uiPriority w:val="0"/>
    <w:rPr>
      <w:kern w:val="2"/>
      <w:sz w:val="18"/>
      <w:szCs w:val="18"/>
    </w:rPr>
  </w:style>
  <w:style w:type="paragraph" w:customStyle="1" w:styleId="13">
    <w:name w:val="小节标题"/>
    <w:basedOn w:val="1"/>
    <w:next w:val="1"/>
    <w:qFormat/>
    <w:uiPriority w:val="0"/>
    <w:pPr>
      <w:widowControl/>
      <w:spacing w:before="175" w:after="102" w:line="566" w:lineRule="atLeast"/>
      <w:textAlignment w:val="baseline"/>
    </w:pPr>
    <w:rPr>
      <w:rFonts w:eastAsia="黑体"/>
      <w:color w:val="000000"/>
      <w:kern w:val="0"/>
      <w:szCs w:val="20"/>
    </w:rPr>
  </w:style>
  <w:style w:type="paragraph" w:customStyle="1" w:styleId="14">
    <w:name w:val="_Style 13"/>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3324</Words>
  <Characters>3412</Characters>
  <Lines>26</Lines>
  <Paragraphs>7</Paragraphs>
  <TotalTime>9</TotalTime>
  <ScaleCrop>false</ScaleCrop>
  <LinksUpToDate>false</LinksUpToDate>
  <CharactersWithSpaces>3777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2016-06-09T12:50:00Z</dcterms:created>
  <dc:creator>X</dc:creator>
  <cp:lastModifiedBy>bf</cp:lastModifiedBy>
  <dcterms:modified xsi:type="dcterms:W3CDTF">2026-01-06T03:39:28Z</dcterms:modified>
  <dc:title>附件4：结题报告书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ribbonExt">
    <vt:lpwstr>{"WPSExtOfficeTab":{"OnGetEnabled":false,"OnGetVisible":false}}</vt:lpwstr>
  </property>
  <property fmtid="{D5CDD505-2E9C-101B-9397-08002B2CF9AE}" pid="4" name="ICV">
    <vt:lpwstr>97CE30F36B2F464ABB64B8B453C421CD_13</vt:lpwstr>
  </property>
  <property fmtid="{D5CDD505-2E9C-101B-9397-08002B2CF9AE}" pid="5" name="慧眼令牌">
    <vt:lpwstr>eyJraWQiOiJvYSIsInR5cCI6IkpXVCIsImFsZyI6IkhTMjU2In0.eyJzdWIiOiJPQS1MT0dJTiIsImNvcnBJZCI6IiIsIm1haW5BY2NvdW50IjoiIiwiaXNzIjoiRVhPQSIsIm9EZXB0IjoiMTIs6IGM5Lia5pWZ6IKy5LiO57uI6Lqr5pWZ6IKy5aSEIiwidXNlcklkIjo0MTQ5LCJtRGVwdCI6IjE3LOS9k-iCsuWNq-eUn-S4juiJuuacr-a</vt:lpwstr>
  </property>
  <property fmtid="{D5CDD505-2E9C-101B-9397-08002B2CF9AE}" pid="6" name="KSOTemplateDocerSaveRecord">
    <vt:lpwstr>eyJoZGlkIjoiNTE4YWRjNjIzNmRkNjcxODQ3ZDY2YjRkZmRhMDA5MmQiLCJ1c2VySWQiOiIxMjE5MjM2MzU5In0=</vt:lpwstr>
  </property>
</Properties>
</file>