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F61" w:rsidRDefault="00412C3F">
      <w:pPr>
        <w:jc w:val="center"/>
        <w:rPr>
          <w:rFonts w:ascii="仿宋" w:eastAsia="仿宋" w:hAnsi="仿宋" w:cs="仿宋"/>
          <w:b/>
          <w:bCs/>
          <w:sz w:val="44"/>
          <w:szCs w:val="44"/>
        </w:rPr>
      </w:pPr>
      <w:r>
        <w:rPr>
          <w:rFonts w:ascii="仿宋" w:eastAsia="仿宋" w:hAnsi="仿宋" w:cs="仿宋" w:hint="eastAsia"/>
          <w:b/>
          <w:bCs/>
          <w:sz w:val="44"/>
          <w:szCs w:val="44"/>
        </w:rPr>
        <w:t>关于做好</w:t>
      </w:r>
      <w:r>
        <w:rPr>
          <w:rFonts w:ascii="仿宋" w:eastAsia="仿宋" w:hAnsi="仿宋" w:cs="仿宋" w:hint="eastAsia"/>
          <w:b/>
          <w:bCs/>
          <w:sz w:val="44"/>
          <w:szCs w:val="44"/>
        </w:rPr>
        <w:t>2018</w:t>
      </w:r>
      <w:r>
        <w:rPr>
          <w:rFonts w:ascii="仿宋" w:eastAsia="仿宋" w:hAnsi="仿宋" w:cs="仿宋" w:hint="eastAsia"/>
          <w:b/>
          <w:bCs/>
          <w:sz w:val="44"/>
          <w:szCs w:val="44"/>
        </w:rPr>
        <w:t>级学生实习</w:t>
      </w:r>
      <w:r>
        <w:rPr>
          <w:rFonts w:ascii="仿宋" w:eastAsia="仿宋" w:hAnsi="仿宋" w:cs="仿宋"/>
          <w:b/>
          <w:bCs/>
          <w:sz w:val="44"/>
          <w:szCs w:val="44"/>
        </w:rPr>
        <w:t>相关</w:t>
      </w:r>
      <w:r>
        <w:rPr>
          <w:rFonts w:ascii="仿宋" w:eastAsia="仿宋" w:hAnsi="仿宋" w:cs="仿宋" w:hint="eastAsia"/>
          <w:b/>
          <w:bCs/>
          <w:sz w:val="44"/>
          <w:szCs w:val="44"/>
        </w:rPr>
        <w:t>工作的通知</w:t>
      </w:r>
    </w:p>
    <w:p w:rsidR="00A97F61" w:rsidRDefault="00A97F61">
      <w:pPr>
        <w:jc w:val="center"/>
        <w:rPr>
          <w:rFonts w:ascii="仿宋" w:eastAsia="仿宋" w:hAnsi="仿宋" w:cs="仿宋"/>
          <w:b/>
          <w:bCs/>
          <w:sz w:val="32"/>
          <w:szCs w:val="32"/>
        </w:rPr>
      </w:pPr>
    </w:p>
    <w:p w:rsidR="00A97F61" w:rsidRDefault="00412C3F">
      <w:pPr>
        <w:jc w:val="left"/>
        <w:rPr>
          <w:rFonts w:ascii="仿宋" w:eastAsia="仿宋" w:hAnsi="仿宋" w:cs="仿宋"/>
          <w:sz w:val="32"/>
          <w:szCs w:val="32"/>
        </w:rPr>
      </w:pPr>
      <w:r>
        <w:rPr>
          <w:rFonts w:ascii="仿宋" w:eastAsia="仿宋" w:hAnsi="仿宋" w:cs="仿宋" w:hint="eastAsia"/>
          <w:b/>
          <w:bCs/>
          <w:sz w:val="32"/>
          <w:szCs w:val="32"/>
        </w:rPr>
        <w:t>各二级学院</w:t>
      </w:r>
      <w:r>
        <w:rPr>
          <w:rFonts w:ascii="仿宋" w:eastAsia="仿宋" w:hAnsi="仿宋" w:cs="仿宋" w:hint="eastAsia"/>
          <w:sz w:val="32"/>
          <w:szCs w:val="32"/>
        </w:rPr>
        <w:t>：</w:t>
      </w:r>
    </w:p>
    <w:p w:rsidR="00A97F61" w:rsidRDefault="00412C3F" w:rsidP="00CA2BDF">
      <w:pPr>
        <w:ind w:firstLineChars="200" w:firstLine="640"/>
        <w:rPr>
          <w:rFonts w:ascii="仿宋" w:eastAsia="仿宋" w:hAnsi="仿宋" w:cs="仿宋"/>
          <w:sz w:val="32"/>
          <w:szCs w:val="32"/>
        </w:rPr>
      </w:pPr>
      <w:r>
        <w:rPr>
          <w:rFonts w:ascii="仿宋" w:eastAsia="仿宋" w:hAnsi="仿宋" w:cs="仿宋" w:hint="eastAsia"/>
          <w:sz w:val="32"/>
          <w:szCs w:val="32"/>
        </w:rPr>
        <w:t>根据《广州华南商贸职业学院关于组织</w:t>
      </w:r>
      <w:r>
        <w:rPr>
          <w:rFonts w:ascii="仿宋" w:eastAsia="仿宋" w:hAnsi="仿宋" w:cs="仿宋" w:hint="eastAsia"/>
          <w:sz w:val="32"/>
          <w:szCs w:val="32"/>
        </w:rPr>
        <w:t>2018</w:t>
      </w:r>
      <w:r>
        <w:rPr>
          <w:rFonts w:ascii="仿宋" w:eastAsia="仿宋" w:hAnsi="仿宋" w:cs="仿宋" w:hint="eastAsia"/>
          <w:sz w:val="32"/>
          <w:szCs w:val="32"/>
        </w:rPr>
        <w:t>级学生开展企业实践教学改革与实践的工作方案》（</w:t>
      </w:r>
      <w:proofErr w:type="gramStart"/>
      <w:r>
        <w:rPr>
          <w:rFonts w:ascii="仿宋" w:eastAsia="仿宋" w:hAnsi="仿宋" w:cs="仿宋" w:hint="eastAsia"/>
          <w:sz w:val="32"/>
          <w:szCs w:val="32"/>
        </w:rPr>
        <w:t>华贸教字</w:t>
      </w:r>
      <w:proofErr w:type="gramEnd"/>
      <w:r w:rsidR="009A71C8" w:rsidRPr="009A71C8">
        <w:rPr>
          <w:rFonts w:ascii="仿宋" w:eastAsia="仿宋" w:hAnsi="仿宋" w:cs="仿宋" w:hint="eastAsia"/>
          <w:sz w:val="32"/>
          <w:szCs w:val="32"/>
        </w:rPr>
        <w:t>〔20</w:t>
      </w:r>
      <w:r w:rsidR="009A71C8">
        <w:rPr>
          <w:rFonts w:ascii="仿宋" w:eastAsia="仿宋" w:hAnsi="仿宋" w:cs="仿宋"/>
          <w:sz w:val="32"/>
          <w:szCs w:val="32"/>
        </w:rPr>
        <w:t>20</w:t>
      </w:r>
      <w:r w:rsidR="009A71C8" w:rsidRPr="009A71C8">
        <w:rPr>
          <w:rFonts w:ascii="仿宋" w:eastAsia="仿宋" w:hAnsi="仿宋" w:cs="仿宋" w:hint="eastAsia"/>
          <w:sz w:val="32"/>
          <w:szCs w:val="32"/>
        </w:rPr>
        <w:t>〕</w:t>
      </w:r>
      <w:r>
        <w:rPr>
          <w:rFonts w:ascii="仿宋" w:eastAsia="仿宋" w:hAnsi="仿宋" w:cs="仿宋" w:hint="eastAsia"/>
          <w:sz w:val="32"/>
          <w:szCs w:val="32"/>
        </w:rPr>
        <w:t>5</w:t>
      </w:r>
      <w:r>
        <w:rPr>
          <w:rFonts w:ascii="仿宋" w:eastAsia="仿宋" w:hAnsi="仿宋" w:cs="仿宋" w:hint="eastAsia"/>
          <w:sz w:val="32"/>
          <w:szCs w:val="32"/>
        </w:rPr>
        <w:t>号文）及《关于</w:t>
      </w:r>
      <w:r>
        <w:rPr>
          <w:rFonts w:ascii="仿宋" w:eastAsia="仿宋" w:hAnsi="仿宋" w:cs="仿宋" w:hint="eastAsia"/>
          <w:sz w:val="32"/>
          <w:szCs w:val="32"/>
        </w:rPr>
        <w:t xml:space="preserve"> 2020-2021 </w:t>
      </w:r>
      <w:r>
        <w:rPr>
          <w:rFonts w:ascii="仿宋" w:eastAsia="仿宋" w:hAnsi="仿宋" w:cs="仿宋" w:hint="eastAsia"/>
          <w:sz w:val="32"/>
          <w:szCs w:val="32"/>
        </w:rPr>
        <w:t>学年第一学期</w:t>
      </w:r>
      <w:r>
        <w:rPr>
          <w:rFonts w:ascii="仿宋" w:eastAsia="仿宋" w:hAnsi="仿宋" w:cs="仿宋" w:hint="eastAsia"/>
          <w:sz w:val="32"/>
          <w:szCs w:val="32"/>
        </w:rPr>
        <w:t xml:space="preserve"> 2018 </w:t>
      </w:r>
      <w:r>
        <w:rPr>
          <w:rFonts w:ascii="仿宋" w:eastAsia="仿宋" w:hAnsi="仿宋" w:cs="仿宋" w:hint="eastAsia"/>
          <w:sz w:val="32"/>
          <w:szCs w:val="32"/>
        </w:rPr>
        <w:t>级课程的授课方案》的相关规定，为了做好</w:t>
      </w:r>
      <w:r>
        <w:rPr>
          <w:rFonts w:ascii="仿宋" w:eastAsia="仿宋" w:hAnsi="仿宋" w:cs="仿宋" w:hint="eastAsia"/>
          <w:sz w:val="32"/>
          <w:szCs w:val="32"/>
        </w:rPr>
        <w:t>2018</w:t>
      </w:r>
      <w:r>
        <w:rPr>
          <w:rFonts w:ascii="仿宋" w:eastAsia="仿宋" w:hAnsi="仿宋" w:cs="仿宋" w:hint="eastAsia"/>
          <w:sz w:val="32"/>
          <w:szCs w:val="32"/>
        </w:rPr>
        <w:t>级</w:t>
      </w:r>
      <w:proofErr w:type="gramStart"/>
      <w:r>
        <w:rPr>
          <w:rFonts w:ascii="仿宋" w:eastAsia="仿宋" w:hAnsi="仿宋" w:cs="仿宋" w:hint="eastAsia"/>
          <w:sz w:val="32"/>
          <w:szCs w:val="32"/>
        </w:rPr>
        <w:t>学生跟岗与</w:t>
      </w:r>
      <w:proofErr w:type="gramEnd"/>
      <w:r>
        <w:rPr>
          <w:rFonts w:ascii="仿宋" w:eastAsia="仿宋" w:hAnsi="仿宋" w:cs="仿宋" w:hint="eastAsia"/>
          <w:sz w:val="32"/>
          <w:szCs w:val="32"/>
        </w:rPr>
        <w:t>顶岗实习</w:t>
      </w:r>
      <w:r>
        <w:rPr>
          <w:rFonts w:ascii="仿宋" w:eastAsia="仿宋" w:hAnsi="仿宋" w:cs="仿宋" w:hint="eastAsia"/>
          <w:sz w:val="32"/>
          <w:szCs w:val="32"/>
        </w:rPr>
        <w:t>相关</w:t>
      </w:r>
      <w:r>
        <w:rPr>
          <w:rFonts w:ascii="仿宋" w:eastAsia="仿宋" w:hAnsi="仿宋" w:cs="仿宋" w:hint="eastAsia"/>
          <w:sz w:val="32"/>
          <w:szCs w:val="32"/>
        </w:rPr>
        <w:t>工作，现将具体事宜通知如下：</w:t>
      </w:r>
    </w:p>
    <w:p w:rsidR="00A97F61" w:rsidRDefault="00412C3F" w:rsidP="00CA2BDF">
      <w:pPr>
        <w:ind w:firstLineChars="200" w:firstLine="640"/>
        <w:rPr>
          <w:rFonts w:ascii="黑体" w:eastAsia="黑体" w:hAnsi="黑体" w:cs="仿宋"/>
          <w:sz w:val="32"/>
          <w:szCs w:val="32"/>
        </w:rPr>
      </w:pPr>
      <w:r>
        <w:rPr>
          <w:rFonts w:ascii="黑体" w:eastAsia="黑体" w:hAnsi="黑体" w:cs="仿宋" w:hint="eastAsia"/>
          <w:sz w:val="32"/>
          <w:szCs w:val="32"/>
        </w:rPr>
        <w:t>一、</w:t>
      </w:r>
      <w:proofErr w:type="gramStart"/>
      <w:r>
        <w:rPr>
          <w:rFonts w:ascii="黑体" w:eastAsia="黑体" w:hAnsi="黑体" w:cs="仿宋" w:hint="eastAsia"/>
          <w:sz w:val="32"/>
          <w:szCs w:val="32"/>
        </w:rPr>
        <w:t>跟岗实习</w:t>
      </w:r>
      <w:proofErr w:type="gramEnd"/>
      <w:r>
        <w:rPr>
          <w:rFonts w:ascii="黑体" w:eastAsia="黑体" w:hAnsi="黑体" w:cs="仿宋" w:hint="eastAsia"/>
          <w:sz w:val="32"/>
          <w:szCs w:val="32"/>
        </w:rPr>
        <w:t>阶段</w:t>
      </w:r>
      <w:r>
        <w:rPr>
          <w:rFonts w:ascii="黑体" w:eastAsia="黑体" w:hAnsi="黑体" w:cs="仿宋" w:hint="eastAsia"/>
          <w:sz w:val="32"/>
          <w:szCs w:val="32"/>
        </w:rPr>
        <w:t>资料</w:t>
      </w:r>
      <w:r>
        <w:rPr>
          <w:rFonts w:ascii="黑体" w:eastAsia="黑体" w:hAnsi="黑体" w:cs="仿宋" w:hint="eastAsia"/>
          <w:sz w:val="32"/>
          <w:szCs w:val="32"/>
        </w:rPr>
        <w:t>收集及成绩评定工作</w:t>
      </w:r>
    </w:p>
    <w:p w:rsidR="00A97F61" w:rsidRPr="00CA2BDF" w:rsidRDefault="00412C3F" w:rsidP="00CA2BDF">
      <w:pPr>
        <w:ind w:firstLineChars="200" w:firstLine="640"/>
        <w:rPr>
          <w:rFonts w:ascii="仿宋" w:eastAsia="仿宋" w:hAnsi="仿宋" w:cs="仿宋"/>
          <w:sz w:val="32"/>
          <w:szCs w:val="32"/>
        </w:rPr>
      </w:pPr>
      <w:r w:rsidRPr="00CA2BDF">
        <w:rPr>
          <w:rFonts w:ascii="仿宋" w:eastAsia="仿宋" w:hAnsi="仿宋" w:cs="仿宋" w:hint="eastAsia"/>
          <w:sz w:val="32"/>
          <w:szCs w:val="32"/>
        </w:rPr>
        <w:t>（一）</w:t>
      </w:r>
      <w:proofErr w:type="gramStart"/>
      <w:r w:rsidRPr="00CA2BDF">
        <w:rPr>
          <w:rFonts w:ascii="仿宋" w:eastAsia="仿宋" w:hAnsi="仿宋" w:cs="仿宋" w:hint="eastAsia"/>
          <w:sz w:val="32"/>
          <w:szCs w:val="32"/>
        </w:rPr>
        <w:t>参加跟岗</w:t>
      </w:r>
      <w:proofErr w:type="gramEnd"/>
      <w:r w:rsidRPr="00CA2BDF">
        <w:rPr>
          <w:rFonts w:ascii="仿宋" w:eastAsia="仿宋" w:hAnsi="仿宋" w:cs="仿宋" w:hint="eastAsia"/>
          <w:sz w:val="32"/>
          <w:szCs w:val="32"/>
        </w:rPr>
        <w:t>实习的学生需提交企业实践教学三方协议书</w:t>
      </w:r>
      <w:proofErr w:type="gramStart"/>
      <w:r w:rsidRPr="00CA2BDF">
        <w:rPr>
          <w:rFonts w:ascii="仿宋" w:eastAsia="仿宋" w:hAnsi="仿宋" w:cs="仿宋" w:hint="eastAsia"/>
          <w:sz w:val="32"/>
          <w:szCs w:val="32"/>
        </w:rPr>
        <w:t>与跟岗实习</w:t>
      </w:r>
      <w:proofErr w:type="gramEnd"/>
      <w:r w:rsidRPr="00CA2BDF">
        <w:rPr>
          <w:rFonts w:ascii="仿宋" w:eastAsia="仿宋" w:hAnsi="仿宋" w:cs="仿宋" w:hint="eastAsia"/>
          <w:sz w:val="32"/>
          <w:szCs w:val="32"/>
        </w:rPr>
        <w:t>报告；</w:t>
      </w:r>
    </w:p>
    <w:p w:rsidR="00A97F61" w:rsidRPr="00CA2BDF" w:rsidRDefault="00412C3F" w:rsidP="00CA2BDF">
      <w:pPr>
        <w:ind w:firstLineChars="200" w:firstLine="640"/>
        <w:rPr>
          <w:rFonts w:ascii="仿宋" w:eastAsia="仿宋" w:hAnsi="仿宋" w:cs="仿宋"/>
          <w:sz w:val="32"/>
          <w:szCs w:val="32"/>
        </w:rPr>
      </w:pPr>
      <w:r w:rsidRPr="00CA2BDF">
        <w:rPr>
          <w:rFonts w:ascii="仿宋" w:eastAsia="仿宋" w:hAnsi="仿宋" w:cs="仿宋" w:hint="eastAsia"/>
          <w:sz w:val="32"/>
          <w:szCs w:val="32"/>
        </w:rPr>
        <w:t>（二）</w:t>
      </w:r>
      <w:r w:rsidRPr="00CA2BDF">
        <w:rPr>
          <w:rFonts w:ascii="仿宋" w:eastAsia="仿宋" w:hAnsi="仿宋" w:cs="仿宋" w:hint="eastAsia"/>
          <w:sz w:val="32"/>
          <w:szCs w:val="32"/>
        </w:rPr>
        <w:t>报名参加专升本、</w:t>
      </w:r>
      <w:proofErr w:type="gramStart"/>
      <w:r w:rsidRPr="00CA2BDF">
        <w:rPr>
          <w:rFonts w:ascii="仿宋" w:eastAsia="仿宋" w:hAnsi="仿宋" w:cs="仿宋" w:hint="eastAsia"/>
          <w:sz w:val="32"/>
          <w:szCs w:val="32"/>
        </w:rPr>
        <w:t>专插本考试</w:t>
      </w:r>
      <w:proofErr w:type="gramEnd"/>
      <w:r w:rsidRPr="00CA2BDF">
        <w:rPr>
          <w:rFonts w:ascii="仿宋" w:eastAsia="仿宋" w:hAnsi="仿宋" w:cs="仿宋" w:hint="eastAsia"/>
          <w:sz w:val="32"/>
          <w:szCs w:val="32"/>
        </w:rPr>
        <w:t>的学生需提交相关证明材料及培训、备考总结；</w:t>
      </w:r>
    </w:p>
    <w:p w:rsidR="00A97F61" w:rsidRPr="00CA2BDF" w:rsidRDefault="00412C3F" w:rsidP="00CA2BDF">
      <w:pPr>
        <w:ind w:firstLineChars="200" w:firstLine="643"/>
        <w:rPr>
          <w:rFonts w:ascii="仿宋" w:eastAsia="仿宋" w:hAnsi="仿宋" w:cs="仿宋"/>
          <w:sz w:val="32"/>
          <w:szCs w:val="32"/>
        </w:rPr>
      </w:pPr>
      <w:r w:rsidRPr="00CA2BDF">
        <w:rPr>
          <w:rFonts w:ascii="仿宋" w:eastAsia="仿宋" w:hAnsi="仿宋" w:cs="仿宋" w:hint="eastAsia"/>
          <w:b/>
          <w:sz w:val="32"/>
          <w:szCs w:val="32"/>
        </w:rPr>
        <w:t>（三）</w:t>
      </w:r>
      <w:r w:rsidRPr="00CA2BDF">
        <w:rPr>
          <w:rFonts w:ascii="仿宋" w:eastAsia="仿宋" w:hAnsi="仿宋" w:cs="仿宋" w:hint="eastAsia"/>
          <w:sz w:val="32"/>
          <w:szCs w:val="32"/>
        </w:rPr>
        <w:t>自主创业的学生，需将其创业证明材料及筹备过程、心得形成总结。</w:t>
      </w:r>
    </w:p>
    <w:p w:rsidR="00A97F61" w:rsidRPr="00CA2BDF" w:rsidRDefault="00412C3F" w:rsidP="00CA2BDF">
      <w:pPr>
        <w:ind w:firstLineChars="200" w:firstLine="640"/>
        <w:rPr>
          <w:rFonts w:ascii="仿宋" w:eastAsia="仿宋" w:hAnsi="仿宋" w:cs="仿宋"/>
          <w:sz w:val="32"/>
          <w:szCs w:val="32"/>
        </w:rPr>
      </w:pPr>
      <w:r w:rsidRPr="00CA2BDF">
        <w:rPr>
          <w:rFonts w:ascii="仿宋" w:eastAsia="仿宋" w:hAnsi="仿宋" w:cs="仿宋" w:hint="eastAsia"/>
          <w:sz w:val="32"/>
          <w:szCs w:val="32"/>
        </w:rPr>
        <w:t>以上报告或总结字数不少于</w:t>
      </w:r>
      <w:r w:rsidRPr="00CA2BDF">
        <w:rPr>
          <w:rFonts w:ascii="仿宋" w:eastAsia="仿宋" w:hAnsi="仿宋" w:cs="仿宋" w:hint="eastAsia"/>
          <w:sz w:val="32"/>
          <w:szCs w:val="32"/>
        </w:rPr>
        <w:t>800</w:t>
      </w:r>
      <w:r w:rsidRPr="00CA2BDF">
        <w:rPr>
          <w:rFonts w:ascii="仿宋" w:eastAsia="仿宋" w:hAnsi="仿宋" w:cs="仿宋" w:hint="eastAsia"/>
          <w:sz w:val="32"/>
          <w:szCs w:val="32"/>
        </w:rPr>
        <w:t>字，相关</w:t>
      </w:r>
      <w:r w:rsidRPr="00CA2BDF">
        <w:rPr>
          <w:rFonts w:ascii="仿宋" w:eastAsia="仿宋" w:hAnsi="仿宋" w:cs="仿宋" w:hint="eastAsia"/>
          <w:sz w:val="32"/>
          <w:szCs w:val="32"/>
        </w:rPr>
        <w:t>资</w:t>
      </w:r>
      <w:r w:rsidRPr="00CA2BDF">
        <w:rPr>
          <w:rFonts w:ascii="仿宋" w:eastAsia="仿宋" w:hAnsi="仿宋" w:cs="仿宋" w:hint="eastAsia"/>
          <w:sz w:val="32"/>
          <w:szCs w:val="32"/>
        </w:rPr>
        <w:t>料需在</w:t>
      </w:r>
      <w:r w:rsidRPr="00CA2BDF">
        <w:rPr>
          <w:rFonts w:ascii="仿宋" w:eastAsia="仿宋" w:hAnsi="仿宋" w:cs="仿宋" w:hint="eastAsia"/>
          <w:sz w:val="32"/>
          <w:szCs w:val="32"/>
        </w:rPr>
        <w:t>11</w:t>
      </w:r>
      <w:r w:rsidRPr="00CA2BDF">
        <w:rPr>
          <w:rFonts w:ascii="仿宋" w:eastAsia="仿宋" w:hAnsi="仿宋" w:cs="仿宋" w:hint="eastAsia"/>
          <w:sz w:val="32"/>
          <w:szCs w:val="32"/>
        </w:rPr>
        <w:t>月</w:t>
      </w:r>
      <w:r w:rsidRPr="00CA2BDF">
        <w:rPr>
          <w:rFonts w:ascii="仿宋" w:eastAsia="仿宋" w:hAnsi="仿宋" w:cs="仿宋" w:hint="eastAsia"/>
          <w:sz w:val="32"/>
          <w:szCs w:val="32"/>
        </w:rPr>
        <w:t>29</w:t>
      </w:r>
      <w:r w:rsidRPr="00CA2BDF">
        <w:rPr>
          <w:rFonts w:ascii="仿宋" w:eastAsia="仿宋" w:hAnsi="仿宋" w:cs="仿宋" w:hint="eastAsia"/>
          <w:sz w:val="32"/>
          <w:szCs w:val="32"/>
        </w:rPr>
        <w:t>日前完成收集。指导教师根据学生提交</w:t>
      </w:r>
      <w:r w:rsidRPr="00CA2BDF">
        <w:rPr>
          <w:rFonts w:ascii="仿宋" w:eastAsia="仿宋" w:hAnsi="仿宋" w:cs="仿宋" w:hint="eastAsia"/>
          <w:sz w:val="32"/>
          <w:szCs w:val="32"/>
        </w:rPr>
        <w:t>的资</w:t>
      </w:r>
      <w:r w:rsidRPr="00CA2BDF">
        <w:rPr>
          <w:rFonts w:ascii="仿宋" w:eastAsia="仿宋" w:hAnsi="仿宋" w:cs="仿宋" w:hint="eastAsia"/>
          <w:sz w:val="32"/>
          <w:szCs w:val="32"/>
        </w:rPr>
        <w:t>料</w:t>
      </w:r>
      <w:proofErr w:type="gramStart"/>
      <w:r w:rsidRPr="00CA2BDF">
        <w:rPr>
          <w:rFonts w:ascii="仿宋" w:eastAsia="仿宋" w:hAnsi="仿宋" w:cs="仿宋" w:hint="eastAsia"/>
          <w:sz w:val="32"/>
          <w:szCs w:val="32"/>
        </w:rPr>
        <w:t>结合跟岗学习</w:t>
      </w:r>
      <w:proofErr w:type="gramEnd"/>
      <w:r w:rsidRPr="00CA2BDF">
        <w:rPr>
          <w:rFonts w:ascii="仿宋" w:eastAsia="仿宋" w:hAnsi="仿宋" w:cs="仿宋" w:hint="eastAsia"/>
          <w:sz w:val="32"/>
          <w:szCs w:val="32"/>
        </w:rPr>
        <w:t>实际情况，按优秀、良好、及格和不及格四级进行成绩评定。并于</w:t>
      </w:r>
      <w:r w:rsidRPr="00CA2BDF">
        <w:rPr>
          <w:rFonts w:ascii="仿宋" w:eastAsia="仿宋" w:hAnsi="仿宋" w:cs="仿宋" w:hint="eastAsia"/>
          <w:sz w:val="32"/>
          <w:szCs w:val="32"/>
        </w:rPr>
        <w:t>12</w:t>
      </w:r>
      <w:r w:rsidRPr="00CA2BDF">
        <w:rPr>
          <w:rFonts w:ascii="仿宋" w:eastAsia="仿宋" w:hAnsi="仿宋" w:cs="仿宋" w:hint="eastAsia"/>
          <w:sz w:val="32"/>
          <w:szCs w:val="32"/>
        </w:rPr>
        <w:t>月</w:t>
      </w:r>
      <w:r w:rsidRPr="00CA2BDF">
        <w:rPr>
          <w:rFonts w:ascii="仿宋" w:eastAsia="仿宋" w:hAnsi="仿宋" w:cs="仿宋" w:hint="eastAsia"/>
          <w:sz w:val="32"/>
          <w:szCs w:val="32"/>
        </w:rPr>
        <w:t>5</w:t>
      </w:r>
      <w:r w:rsidRPr="00CA2BDF">
        <w:rPr>
          <w:rFonts w:ascii="仿宋" w:eastAsia="仿宋" w:hAnsi="仿宋" w:cs="仿宋" w:hint="eastAsia"/>
          <w:sz w:val="32"/>
          <w:szCs w:val="32"/>
        </w:rPr>
        <w:t>日前将成绩单提交教学科研部。</w:t>
      </w:r>
    </w:p>
    <w:p w:rsidR="00A97F61" w:rsidRDefault="00412C3F" w:rsidP="00CA2BDF">
      <w:pPr>
        <w:ind w:firstLineChars="200" w:firstLine="640"/>
        <w:rPr>
          <w:rFonts w:ascii="黑体" w:eastAsia="黑体" w:hAnsi="黑体" w:cs="仿宋"/>
          <w:sz w:val="32"/>
          <w:szCs w:val="32"/>
        </w:rPr>
      </w:pPr>
      <w:r>
        <w:rPr>
          <w:rFonts w:ascii="黑体" w:eastAsia="黑体" w:hAnsi="黑体" w:cs="仿宋" w:hint="eastAsia"/>
          <w:sz w:val="32"/>
          <w:szCs w:val="32"/>
        </w:rPr>
        <w:t>二、</w:t>
      </w:r>
      <w:r>
        <w:rPr>
          <w:rFonts w:ascii="黑体" w:eastAsia="黑体" w:hAnsi="黑体" w:cs="仿宋" w:hint="eastAsia"/>
          <w:sz w:val="32"/>
          <w:szCs w:val="32"/>
        </w:rPr>
        <w:t>2018</w:t>
      </w:r>
      <w:r>
        <w:rPr>
          <w:rFonts w:ascii="黑体" w:eastAsia="黑体" w:hAnsi="黑体" w:cs="仿宋" w:hint="eastAsia"/>
          <w:sz w:val="32"/>
          <w:szCs w:val="32"/>
        </w:rPr>
        <w:t>级学生课程考核及成绩录入</w:t>
      </w:r>
    </w:p>
    <w:p w:rsidR="00A97F61" w:rsidRPr="00CA2BDF" w:rsidRDefault="00412C3F" w:rsidP="00CA2BDF">
      <w:pPr>
        <w:ind w:firstLineChars="200" w:firstLine="640"/>
        <w:rPr>
          <w:rFonts w:ascii="仿宋" w:eastAsia="仿宋" w:hAnsi="仿宋" w:cs="仿宋"/>
          <w:sz w:val="32"/>
          <w:szCs w:val="32"/>
        </w:rPr>
      </w:pPr>
      <w:r w:rsidRPr="00CA2BDF">
        <w:rPr>
          <w:rFonts w:ascii="仿宋" w:eastAsia="仿宋" w:hAnsi="仿宋" w:cs="仿宋" w:hint="eastAsia"/>
          <w:sz w:val="32"/>
          <w:szCs w:val="32"/>
        </w:rPr>
        <w:t>（一）</w:t>
      </w:r>
      <w:r w:rsidRPr="00CA2BDF">
        <w:rPr>
          <w:rFonts w:ascii="仿宋" w:eastAsia="仿宋" w:hAnsi="仿宋" w:cs="仿宋" w:hint="eastAsia"/>
          <w:sz w:val="32"/>
          <w:szCs w:val="32"/>
        </w:rPr>
        <w:t>课程考核</w:t>
      </w:r>
    </w:p>
    <w:p w:rsidR="00A97F61" w:rsidRPr="00CA2BDF" w:rsidRDefault="00412C3F" w:rsidP="00CA2BDF">
      <w:pPr>
        <w:ind w:firstLineChars="200" w:firstLine="640"/>
        <w:rPr>
          <w:rFonts w:ascii="仿宋" w:eastAsia="仿宋" w:hAnsi="仿宋" w:cs="仿宋"/>
          <w:sz w:val="32"/>
          <w:szCs w:val="32"/>
        </w:rPr>
      </w:pPr>
      <w:r w:rsidRPr="00CA2BDF">
        <w:rPr>
          <w:rFonts w:ascii="仿宋" w:eastAsia="仿宋" w:hAnsi="仿宋" w:cs="仿宋" w:hint="eastAsia"/>
          <w:sz w:val="32"/>
          <w:szCs w:val="32"/>
        </w:rPr>
        <w:t>1.</w:t>
      </w:r>
      <w:r w:rsidRPr="00CA2BDF">
        <w:rPr>
          <w:rFonts w:ascii="仿宋" w:eastAsia="仿宋" w:hAnsi="仿宋" w:cs="仿宋" w:hint="eastAsia"/>
          <w:sz w:val="32"/>
          <w:szCs w:val="32"/>
        </w:rPr>
        <w:t>按时参加了课程学习，并进行了考核的，按平时成绩、</w:t>
      </w:r>
      <w:r w:rsidRPr="00CA2BDF">
        <w:rPr>
          <w:rFonts w:ascii="仿宋" w:eastAsia="仿宋" w:hAnsi="仿宋" w:cs="仿宋" w:hint="eastAsia"/>
          <w:sz w:val="32"/>
          <w:szCs w:val="32"/>
        </w:rPr>
        <w:lastRenderedPageBreak/>
        <w:t>期末考核给予综合评定；</w:t>
      </w:r>
    </w:p>
    <w:p w:rsidR="00A97F61" w:rsidRPr="00CA2BDF" w:rsidRDefault="00412C3F" w:rsidP="00CA2BDF">
      <w:pPr>
        <w:ind w:firstLineChars="200" w:firstLine="640"/>
        <w:rPr>
          <w:rFonts w:ascii="仿宋" w:eastAsia="仿宋" w:hAnsi="仿宋" w:cs="仿宋"/>
          <w:sz w:val="32"/>
          <w:szCs w:val="32"/>
        </w:rPr>
      </w:pPr>
      <w:r w:rsidRPr="00CA2BDF">
        <w:rPr>
          <w:rFonts w:ascii="仿宋" w:eastAsia="仿宋" w:hAnsi="仿宋" w:cs="仿宋" w:hint="eastAsia"/>
          <w:sz w:val="32"/>
          <w:szCs w:val="32"/>
        </w:rPr>
        <w:t>2.</w:t>
      </w:r>
      <w:r w:rsidRPr="00CA2BDF">
        <w:rPr>
          <w:rFonts w:ascii="仿宋" w:eastAsia="仿宋" w:hAnsi="仿宋" w:cs="仿宋" w:hint="eastAsia"/>
          <w:sz w:val="32"/>
          <w:szCs w:val="32"/>
        </w:rPr>
        <w:t>参加专升本、</w:t>
      </w:r>
      <w:proofErr w:type="gramStart"/>
      <w:r w:rsidRPr="00CA2BDF">
        <w:rPr>
          <w:rFonts w:ascii="仿宋" w:eastAsia="仿宋" w:hAnsi="仿宋" w:cs="仿宋" w:hint="eastAsia"/>
          <w:sz w:val="32"/>
          <w:szCs w:val="32"/>
        </w:rPr>
        <w:t>专插本考试</w:t>
      </w:r>
      <w:proofErr w:type="gramEnd"/>
      <w:r w:rsidRPr="00CA2BDF">
        <w:rPr>
          <w:rFonts w:ascii="仿宋" w:eastAsia="仿宋" w:hAnsi="仿宋" w:cs="仿宋" w:hint="eastAsia"/>
          <w:sz w:val="32"/>
          <w:szCs w:val="32"/>
        </w:rPr>
        <w:t>的学生可参考继续教育考核成绩或阶段性考核成绩，并结合培训备考总结予以综合评定；</w:t>
      </w:r>
    </w:p>
    <w:p w:rsidR="00A97F61" w:rsidRPr="00CA2BDF" w:rsidRDefault="00412C3F" w:rsidP="00CA2BDF">
      <w:pPr>
        <w:ind w:firstLineChars="200" w:firstLine="640"/>
        <w:rPr>
          <w:rFonts w:ascii="仿宋" w:eastAsia="仿宋" w:hAnsi="仿宋" w:cs="仿宋"/>
          <w:sz w:val="32"/>
          <w:szCs w:val="32"/>
        </w:rPr>
      </w:pPr>
      <w:r w:rsidRPr="00CA2BDF">
        <w:rPr>
          <w:rFonts w:ascii="仿宋" w:eastAsia="仿宋" w:hAnsi="仿宋" w:cs="仿宋" w:hint="eastAsia"/>
          <w:sz w:val="32"/>
          <w:szCs w:val="32"/>
        </w:rPr>
        <w:t>3.</w:t>
      </w:r>
      <w:r w:rsidRPr="00CA2BDF">
        <w:rPr>
          <w:rFonts w:ascii="仿宋" w:eastAsia="仿宋" w:hAnsi="仿宋" w:cs="仿宋" w:hint="eastAsia"/>
          <w:sz w:val="32"/>
          <w:szCs w:val="32"/>
        </w:rPr>
        <w:t>自主创业的学生以阶段性考核成绩并结合筹备心得总结予以综合评定；</w:t>
      </w:r>
    </w:p>
    <w:p w:rsidR="00A97F61" w:rsidRPr="00CA2BDF" w:rsidRDefault="00412C3F" w:rsidP="00CA2BDF">
      <w:pPr>
        <w:ind w:firstLineChars="200" w:firstLine="640"/>
        <w:rPr>
          <w:rFonts w:ascii="仿宋" w:eastAsia="仿宋" w:hAnsi="仿宋" w:cs="仿宋"/>
          <w:sz w:val="32"/>
          <w:szCs w:val="32"/>
        </w:rPr>
      </w:pPr>
      <w:r w:rsidRPr="00CA2BDF">
        <w:rPr>
          <w:rFonts w:ascii="仿宋" w:eastAsia="仿宋" w:hAnsi="仿宋" w:cs="仿宋" w:hint="eastAsia"/>
          <w:sz w:val="32"/>
          <w:szCs w:val="32"/>
        </w:rPr>
        <w:t>4.</w:t>
      </w:r>
      <w:r w:rsidRPr="00CA2BDF">
        <w:rPr>
          <w:rFonts w:ascii="仿宋" w:eastAsia="仿宋" w:hAnsi="仿宋" w:cs="仿宋" w:hint="eastAsia"/>
          <w:sz w:val="32"/>
          <w:szCs w:val="32"/>
        </w:rPr>
        <w:t>未参与任何课程学习、考核</w:t>
      </w:r>
      <w:proofErr w:type="gramStart"/>
      <w:r w:rsidRPr="00CA2BDF">
        <w:rPr>
          <w:rFonts w:ascii="仿宋" w:eastAsia="仿宋" w:hAnsi="仿宋" w:cs="仿宋" w:hint="eastAsia"/>
          <w:sz w:val="32"/>
          <w:szCs w:val="32"/>
        </w:rPr>
        <w:t>及跟岗实习</w:t>
      </w:r>
      <w:proofErr w:type="gramEnd"/>
      <w:r w:rsidRPr="00CA2BDF">
        <w:rPr>
          <w:rFonts w:ascii="仿宋" w:eastAsia="仿宋" w:hAnsi="仿宋" w:cs="仿宋" w:hint="eastAsia"/>
          <w:sz w:val="32"/>
          <w:szCs w:val="32"/>
        </w:rPr>
        <w:t>的学生，不予登记成绩。</w:t>
      </w:r>
    </w:p>
    <w:p w:rsidR="00A97F61" w:rsidRPr="00CA2BDF" w:rsidRDefault="00412C3F" w:rsidP="00CA2BDF">
      <w:pPr>
        <w:ind w:firstLineChars="200" w:firstLine="640"/>
        <w:rPr>
          <w:rFonts w:ascii="仿宋" w:eastAsia="仿宋" w:hAnsi="仿宋" w:cs="仿宋"/>
          <w:sz w:val="32"/>
          <w:szCs w:val="32"/>
        </w:rPr>
      </w:pPr>
      <w:r w:rsidRPr="00CA2BDF">
        <w:rPr>
          <w:rFonts w:ascii="仿宋" w:eastAsia="仿宋" w:hAnsi="仿宋" w:cs="仿宋" w:hint="eastAsia"/>
          <w:sz w:val="32"/>
          <w:szCs w:val="32"/>
        </w:rPr>
        <w:t>（二）</w:t>
      </w:r>
      <w:r w:rsidRPr="00CA2BDF">
        <w:rPr>
          <w:rFonts w:ascii="仿宋" w:eastAsia="仿宋" w:hAnsi="仿宋" w:cs="仿宋" w:hint="eastAsia"/>
          <w:sz w:val="32"/>
          <w:szCs w:val="32"/>
        </w:rPr>
        <w:t>成绩录入</w:t>
      </w:r>
    </w:p>
    <w:p w:rsidR="00A97F61" w:rsidRPr="00CA2BDF" w:rsidRDefault="00412C3F" w:rsidP="00CA2BDF">
      <w:pPr>
        <w:ind w:firstLineChars="200" w:firstLine="640"/>
        <w:rPr>
          <w:rFonts w:ascii="仿宋" w:eastAsia="仿宋" w:hAnsi="仿宋" w:cs="仿宋"/>
          <w:sz w:val="32"/>
          <w:szCs w:val="32"/>
        </w:rPr>
      </w:pPr>
      <w:r w:rsidRPr="00CA2BDF">
        <w:rPr>
          <w:rFonts w:ascii="仿宋" w:eastAsia="仿宋" w:hAnsi="仿宋" w:cs="仿宋" w:hint="eastAsia"/>
          <w:sz w:val="32"/>
          <w:szCs w:val="32"/>
        </w:rPr>
        <w:t>1.</w:t>
      </w:r>
      <w:r w:rsidRPr="00CA2BDF">
        <w:rPr>
          <w:rFonts w:ascii="仿宋" w:eastAsia="仿宋" w:hAnsi="仿宋" w:cs="仿宋" w:hint="eastAsia"/>
          <w:sz w:val="32"/>
          <w:szCs w:val="32"/>
        </w:rPr>
        <w:t>系统开放时间：</w:t>
      </w:r>
      <w:r w:rsidRPr="00CA2BDF">
        <w:rPr>
          <w:rFonts w:ascii="仿宋" w:eastAsia="仿宋" w:hAnsi="仿宋" w:cs="仿宋" w:hint="eastAsia"/>
          <w:sz w:val="32"/>
          <w:szCs w:val="32"/>
        </w:rPr>
        <w:t>11</w:t>
      </w:r>
      <w:r w:rsidRPr="00CA2BDF">
        <w:rPr>
          <w:rFonts w:ascii="仿宋" w:eastAsia="仿宋" w:hAnsi="仿宋" w:cs="仿宋" w:hint="eastAsia"/>
          <w:sz w:val="32"/>
          <w:szCs w:val="32"/>
        </w:rPr>
        <w:t>月</w:t>
      </w:r>
      <w:r w:rsidRPr="00CA2BDF">
        <w:rPr>
          <w:rFonts w:ascii="仿宋" w:eastAsia="仿宋" w:hAnsi="仿宋" w:cs="仿宋" w:hint="eastAsia"/>
          <w:sz w:val="32"/>
          <w:szCs w:val="32"/>
        </w:rPr>
        <w:t>18</w:t>
      </w:r>
      <w:r w:rsidRPr="00CA2BDF">
        <w:rPr>
          <w:rFonts w:ascii="仿宋" w:eastAsia="仿宋" w:hAnsi="仿宋" w:cs="仿宋" w:hint="eastAsia"/>
          <w:sz w:val="32"/>
          <w:szCs w:val="32"/>
        </w:rPr>
        <w:t>日</w:t>
      </w:r>
      <w:r w:rsidRPr="00CA2BDF">
        <w:rPr>
          <w:rFonts w:ascii="仿宋" w:eastAsia="仿宋" w:hAnsi="仿宋" w:cs="仿宋" w:hint="eastAsia"/>
          <w:sz w:val="32"/>
          <w:szCs w:val="32"/>
        </w:rPr>
        <w:t>-12</w:t>
      </w:r>
      <w:r w:rsidRPr="00CA2BDF">
        <w:rPr>
          <w:rFonts w:ascii="仿宋" w:eastAsia="仿宋" w:hAnsi="仿宋" w:cs="仿宋" w:hint="eastAsia"/>
          <w:sz w:val="32"/>
          <w:szCs w:val="32"/>
        </w:rPr>
        <w:t>月</w:t>
      </w:r>
      <w:r w:rsidRPr="00CA2BDF">
        <w:rPr>
          <w:rFonts w:ascii="仿宋" w:eastAsia="仿宋" w:hAnsi="仿宋" w:cs="仿宋" w:hint="eastAsia"/>
          <w:sz w:val="32"/>
          <w:szCs w:val="32"/>
        </w:rPr>
        <w:t>4</w:t>
      </w:r>
      <w:r w:rsidRPr="00CA2BDF">
        <w:rPr>
          <w:rFonts w:ascii="仿宋" w:eastAsia="仿宋" w:hAnsi="仿宋" w:cs="仿宋" w:hint="eastAsia"/>
          <w:sz w:val="32"/>
          <w:szCs w:val="32"/>
        </w:rPr>
        <w:t>日；</w:t>
      </w:r>
    </w:p>
    <w:p w:rsidR="00A97F61" w:rsidRPr="00CA2BDF" w:rsidRDefault="00412C3F" w:rsidP="00CA2BDF">
      <w:pPr>
        <w:ind w:firstLineChars="200" w:firstLine="640"/>
        <w:rPr>
          <w:rFonts w:ascii="仿宋" w:eastAsia="仿宋" w:hAnsi="仿宋" w:cs="仿宋"/>
          <w:sz w:val="32"/>
          <w:szCs w:val="32"/>
        </w:rPr>
      </w:pPr>
      <w:r w:rsidRPr="00CA2BDF">
        <w:rPr>
          <w:rFonts w:ascii="仿宋" w:eastAsia="仿宋" w:hAnsi="仿宋" w:cs="仿宋" w:hint="eastAsia"/>
          <w:sz w:val="32"/>
          <w:szCs w:val="32"/>
        </w:rPr>
        <w:t>2.</w:t>
      </w:r>
      <w:r w:rsidRPr="00CA2BDF">
        <w:rPr>
          <w:rFonts w:ascii="仿宋" w:eastAsia="仿宋" w:hAnsi="仿宋" w:cs="仿宋" w:hint="eastAsia"/>
          <w:sz w:val="32"/>
          <w:szCs w:val="32"/>
        </w:rPr>
        <w:t>课程密码：</w:t>
      </w:r>
      <w:r w:rsidRPr="00CA2BDF">
        <w:rPr>
          <w:rFonts w:ascii="仿宋" w:eastAsia="仿宋" w:hAnsi="仿宋" w:cs="仿宋" w:hint="eastAsia"/>
          <w:sz w:val="32"/>
          <w:szCs w:val="32"/>
        </w:rPr>
        <w:t>123</w:t>
      </w:r>
      <w:r w:rsidRPr="00CA2BDF">
        <w:rPr>
          <w:rFonts w:ascii="仿宋" w:eastAsia="仿宋" w:hAnsi="仿宋" w:cs="仿宋" w:hint="eastAsia"/>
          <w:sz w:val="32"/>
          <w:szCs w:val="32"/>
        </w:rPr>
        <w:t>；</w:t>
      </w:r>
    </w:p>
    <w:p w:rsidR="00A97F61" w:rsidRPr="00CA2BDF" w:rsidRDefault="00412C3F" w:rsidP="00CA2BDF">
      <w:pPr>
        <w:ind w:firstLineChars="200" w:firstLine="640"/>
        <w:rPr>
          <w:rFonts w:ascii="仿宋" w:eastAsia="仿宋" w:hAnsi="仿宋" w:cs="仿宋"/>
          <w:sz w:val="32"/>
          <w:szCs w:val="32"/>
        </w:rPr>
      </w:pPr>
      <w:r w:rsidRPr="00CA2BDF">
        <w:rPr>
          <w:rFonts w:ascii="仿宋" w:eastAsia="仿宋" w:hAnsi="仿宋" w:cs="仿宋" w:hint="eastAsia"/>
          <w:sz w:val="32"/>
          <w:szCs w:val="32"/>
        </w:rPr>
        <w:t>3.</w:t>
      </w:r>
      <w:r w:rsidRPr="00CA2BDF">
        <w:rPr>
          <w:rFonts w:ascii="仿宋" w:eastAsia="仿宋" w:hAnsi="仿宋" w:cs="仿宋" w:hint="eastAsia"/>
          <w:bCs/>
          <w:sz w:val="32"/>
          <w:szCs w:val="32"/>
        </w:rPr>
        <w:t>录入方式：内网、外网；</w:t>
      </w:r>
    </w:p>
    <w:p w:rsidR="00A97F61" w:rsidRPr="00CA2BDF" w:rsidRDefault="00412C3F" w:rsidP="00CA2BDF">
      <w:pPr>
        <w:ind w:firstLineChars="200" w:firstLine="640"/>
        <w:rPr>
          <w:rFonts w:ascii="仿宋" w:eastAsia="仿宋" w:hAnsi="仿宋" w:cs="仿宋"/>
          <w:sz w:val="32"/>
          <w:szCs w:val="32"/>
        </w:rPr>
      </w:pPr>
      <w:r w:rsidRPr="00CA2BDF">
        <w:rPr>
          <w:rFonts w:ascii="仿宋" w:eastAsia="仿宋" w:hAnsi="仿宋" w:cs="仿宋" w:hint="eastAsia"/>
          <w:sz w:val="32"/>
          <w:szCs w:val="32"/>
        </w:rPr>
        <w:t>4.</w:t>
      </w:r>
      <w:r w:rsidRPr="00CA2BDF">
        <w:rPr>
          <w:rFonts w:ascii="仿宋" w:eastAsia="仿宋" w:hAnsi="仿宋" w:cs="仿宋" w:hint="eastAsia"/>
          <w:bCs/>
          <w:sz w:val="32"/>
          <w:szCs w:val="32"/>
        </w:rPr>
        <w:t>内网网址</w:t>
      </w:r>
      <w:r w:rsidRPr="00CA2BDF">
        <w:rPr>
          <w:rFonts w:ascii="仿宋" w:eastAsia="仿宋" w:hAnsi="仿宋" w:cs="仿宋" w:hint="eastAsia"/>
          <w:bCs/>
          <w:sz w:val="32"/>
          <w:szCs w:val="32"/>
        </w:rPr>
        <w:t>：</w:t>
      </w:r>
      <w:hyperlink r:id="rId8" w:history="1">
        <w:r w:rsidRPr="00CA2BDF">
          <w:rPr>
            <w:rStyle w:val="a7"/>
            <w:rFonts w:ascii="仿宋" w:eastAsia="仿宋" w:hAnsi="仿宋" w:cs="仿宋" w:hint="eastAsia"/>
            <w:sz w:val="32"/>
            <w:szCs w:val="32"/>
          </w:rPr>
          <w:t>http://192.168.9.201/</w:t>
        </w:r>
      </w:hyperlink>
      <w:r w:rsidRPr="00CA2BDF">
        <w:rPr>
          <w:rStyle w:val="a7"/>
          <w:rFonts w:ascii="仿宋" w:eastAsia="仿宋" w:hAnsi="仿宋" w:cs="仿宋" w:hint="eastAsia"/>
          <w:sz w:val="32"/>
          <w:szCs w:val="32"/>
        </w:rPr>
        <w:t>；</w:t>
      </w:r>
      <w:r w:rsidRPr="00CA2BDF">
        <w:rPr>
          <w:rFonts w:ascii="仿宋" w:eastAsia="仿宋" w:hAnsi="仿宋" w:cs="仿宋" w:hint="eastAsia"/>
          <w:bCs/>
          <w:sz w:val="32"/>
          <w:szCs w:val="32"/>
        </w:rPr>
        <w:t>外网网址：</w:t>
      </w:r>
      <w:hyperlink r:id="rId9" w:history="1">
        <w:r w:rsidRPr="00CA2BDF">
          <w:rPr>
            <w:rStyle w:val="a7"/>
            <w:rFonts w:ascii="仿宋" w:eastAsia="仿宋" w:hAnsi="仿宋" w:cs="仿宋" w:hint="eastAsia"/>
            <w:sz w:val="32"/>
            <w:szCs w:val="32"/>
          </w:rPr>
          <w:t>https://58.248.69.44:8844/</w:t>
        </w:r>
      </w:hyperlink>
      <w:r w:rsidRPr="00CA2BDF">
        <w:rPr>
          <w:rStyle w:val="a7"/>
          <w:rFonts w:ascii="仿宋" w:eastAsia="仿宋" w:hAnsi="仿宋" w:cs="仿宋" w:hint="eastAsia"/>
          <w:sz w:val="32"/>
          <w:szCs w:val="32"/>
        </w:rPr>
        <w:t>；</w:t>
      </w:r>
    </w:p>
    <w:p w:rsidR="00A97F61" w:rsidRPr="00CA2BDF" w:rsidRDefault="00412C3F" w:rsidP="00CA2BDF">
      <w:pPr>
        <w:ind w:firstLineChars="200" w:firstLine="640"/>
        <w:rPr>
          <w:rFonts w:ascii="仿宋" w:eastAsia="仿宋" w:hAnsi="仿宋" w:cs="仿宋"/>
          <w:sz w:val="32"/>
          <w:szCs w:val="32"/>
        </w:rPr>
      </w:pPr>
      <w:r w:rsidRPr="00CA2BDF">
        <w:rPr>
          <w:rFonts w:ascii="仿宋" w:eastAsia="仿宋" w:hAnsi="仿宋" w:cs="仿宋" w:hint="eastAsia"/>
          <w:sz w:val="32"/>
          <w:szCs w:val="32"/>
        </w:rPr>
        <w:t>5.</w:t>
      </w:r>
      <w:r w:rsidRPr="00CA2BDF">
        <w:rPr>
          <w:rFonts w:ascii="仿宋" w:eastAsia="仿宋" w:hAnsi="仿宋" w:cs="仿宋" w:hint="eastAsia"/>
          <w:sz w:val="32"/>
          <w:szCs w:val="32"/>
        </w:rPr>
        <w:t>成绩单经教师、教研室主任与学院院长汇签后，按班级整理，于</w:t>
      </w:r>
      <w:r w:rsidRPr="00CA2BDF">
        <w:rPr>
          <w:rFonts w:ascii="仿宋" w:eastAsia="仿宋" w:hAnsi="仿宋" w:cs="仿宋" w:hint="eastAsia"/>
          <w:sz w:val="32"/>
          <w:szCs w:val="32"/>
        </w:rPr>
        <w:t>2020</w:t>
      </w:r>
      <w:r w:rsidRPr="00CA2BDF">
        <w:rPr>
          <w:rFonts w:ascii="仿宋" w:eastAsia="仿宋" w:hAnsi="仿宋" w:cs="仿宋" w:hint="eastAsia"/>
          <w:sz w:val="32"/>
          <w:szCs w:val="32"/>
        </w:rPr>
        <w:t>年</w:t>
      </w:r>
      <w:r w:rsidRPr="00CA2BDF">
        <w:rPr>
          <w:rFonts w:ascii="仿宋" w:eastAsia="仿宋" w:hAnsi="仿宋" w:cs="仿宋" w:hint="eastAsia"/>
          <w:sz w:val="32"/>
          <w:szCs w:val="32"/>
        </w:rPr>
        <w:t>12</w:t>
      </w:r>
      <w:r w:rsidRPr="00CA2BDF">
        <w:rPr>
          <w:rFonts w:ascii="仿宋" w:eastAsia="仿宋" w:hAnsi="仿宋" w:cs="仿宋" w:hint="eastAsia"/>
          <w:sz w:val="32"/>
          <w:szCs w:val="32"/>
        </w:rPr>
        <w:t>月</w:t>
      </w:r>
      <w:r w:rsidRPr="00CA2BDF">
        <w:rPr>
          <w:rFonts w:ascii="仿宋" w:eastAsia="仿宋" w:hAnsi="仿宋" w:cs="仿宋" w:hint="eastAsia"/>
          <w:sz w:val="32"/>
          <w:szCs w:val="32"/>
        </w:rPr>
        <w:t>5</w:t>
      </w:r>
      <w:r w:rsidRPr="00CA2BDF">
        <w:rPr>
          <w:rFonts w:ascii="仿宋" w:eastAsia="仿宋" w:hAnsi="仿宋" w:cs="仿宋" w:hint="eastAsia"/>
          <w:sz w:val="32"/>
          <w:szCs w:val="32"/>
        </w:rPr>
        <w:t>日前提交教学科研部一份，成绩录入提交、试卷装订等与期末考试要求一致。</w:t>
      </w:r>
    </w:p>
    <w:p w:rsidR="00A97F61" w:rsidRDefault="00412C3F" w:rsidP="00CA2BDF">
      <w:pPr>
        <w:ind w:firstLineChars="200" w:firstLine="640"/>
        <w:rPr>
          <w:rFonts w:ascii="黑体" w:eastAsia="黑体" w:hAnsi="黑体" w:cs="仿宋"/>
          <w:sz w:val="32"/>
          <w:szCs w:val="32"/>
        </w:rPr>
      </w:pPr>
      <w:r>
        <w:rPr>
          <w:rFonts w:ascii="黑体" w:eastAsia="黑体" w:hAnsi="黑体" w:cs="仿宋" w:hint="eastAsia"/>
          <w:sz w:val="32"/>
          <w:szCs w:val="32"/>
        </w:rPr>
        <w:t>三、顶岗实习的几点工作安排</w:t>
      </w:r>
    </w:p>
    <w:p w:rsidR="00A97F61" w:rsidRPr="00CA2BDF" w:rsidRDefault="00412C3F" w:rsidP="00CA2BDF">
      <w:pPr>
        <w:ind w:firstLineChars="200" w:firstLine="640"/>
        <w:rPr>
          <w:rFonts w:ascii="仿宋" w:eastAsia="仿宋" w:hAnsi="仿宋" w:cs="仿宋"/>
          <w:sz w:val="32"/>
          <w:szCs w:val="32"/>
        </w:rPr>
      </w:pPr>
      <w:r w:rsidRPr="00CA2BDF">
        <w:rPr>
          <w:rFonts w:ascii="仿宋" w:eastAsia="仿宋" w:hAnsi="仿宋" w:cs="仿宋" w:hint="eastAsia"/>
          <w:sz w:val="32"/>
          <w:szCs w:val="32"/>
        </w:rPr>
        <w:t>（一）</w:t>
      </w:r>
      <w:r w:rsidRPr="00CA2BDF">
        <w:rPr>
          <w:rFonts w:ascii="仿宋" w:eastAsia="仿宋" w:hAnsi="仿宋" w:cs="仿宋" w:hint="eastAsia"/>
          <w:sz w:val="32"/>
          <w:szCs w:val="32"/>
        </w:rPr>
        <w:t>时间</w:t>
      </w:r>
    </w:p>
    <w:p w:rsidR="00A97F61" w:rsidRPr="00CA2BDF" w:rsidRDefault="00412C3F" w:rsidP="00CA2BDF">
      <w:pPr>
        <w:ind w:firstLineChars="200" w:firstLine="640"/>
        <w:rPr>
          <w:rFonts w:ascii="仿宋" w:eastAsia="仿宋" w:hAnsi="仿宋" w:cs="仿宋"/>
          <w:sz w:val="32"/>
          <w:szCs w:val="32"/>
        </w:rPr>
      </w:pPr>
      <w:r w:rsidRPr="00CA2BDF">
        <w:rPr>
          <w:rFonts w:ascii="仿宋" w:eastAsia="仿宋" w:hAnsi="仿宋" w:cs="仿宋" w:hint="eastAsia"/>
          <w:sz w:val="32"/>
          <w:szCs w:val="32"/>
        </w:rPr>
        <w:t>2018</w:t>
      </w:r>
      <w:r w:rsidRPr="00CA2BDF">
        <w:rPr>
          <w:rFonts w:ascii="仿宋" w:eastAsia="仿宋" w:hAnsi="仿宋" w:cs="仿宋" w:hint="eastAsia"/>
          <w:sz w:val="32"/>
          <w:szCs w:val="32"/>
        </w:rPr>
        <w:t>级学生从第五学期的第</w:t>
      </w:r>
      <w:r w:rsidRPr="00CA2BDF">
        <w:rPr>
          <w:rFonts w:ascii="仿宋" w:eastAsia="仿宋" w:hAnsi="仿宋" w:cs="仿宋" w:hint="eastAsia"/>
          <w:sz w:val="32"/>
          <w:szCs w:val="32"/>
        </w:rPr>
        <w:t>12</w:t>
      </w:r>
      <w:r w:rsidRPr="00CA2BDF">
        <w:rPr>
          <w:rFonts w:ascii="仿宋" w:eastAsia="仿宋" w:hAnsi="仿宋" w:cs="仿宋" w:hint="eastAsia"/>
          <w:sz w:val="32"/>
          <w:szCs w:val="32"/>
        </w:rPr>
        <w:t>周</w:t>
      </w:r>
      <w:proofErr w:type="gramStart"/>
      <w:r w:rsidRPr="00CA2BDF">
        <w:rPr>
          <w:rFonts w:ascii="仿宋" w:eastAsia="仿宋" w:hAnsi="仿宋" w:cs="仿宋" w:hint="eastAsia"/>
          <w:sz w:val="32"/>
          <w:szCs w:val="32"/>
        </w:rPr>
        <w:t>由跟岗实习</w:t>
      </w:r>
      <w:proofErr w:type="gramEnd"/>
      <w:r w:rsidRPr="00CA2BDF">
        <w:rPr>
          <w:rFonts w:ascii="仿宋" w:eastAsia="仿宋" w:hAnsi="仿宋" w:cs="仿宋" w:hint="eastAsia"/>
          <w:sz w:val="32"/>
          <w:szCs w:val="32"/>
        </w:rPr>
        <w:t>转入顶岗实习阶段，即</w:t>
      </w:r>
      <w:r w:rsidRPr="00CA2BDF">
        <w:rPr>
          <w:rFonts w:ascii="仿宋" w:eastAsia="仿宋" w:hAnsi="仿宋" w:cs="仿宋" w:hint="eastAsia"/>
          <w:sz w:val="32"/>
          <w:szCs w:val="32"/>
        </w:rPr>
        <w:t>2020</w:t>
      </w:r>
      <w:r w:rsidRPr="00CA2BDF">
        <w:rPr>
          <w:rFonts w:ascii="仿宋" w:eastAsia="仿宋" w:hAnsi="仿宋" w:cs="仿宋" w:hint="eastAsia"/>
          <w:sz w:val="32"/>
          <w:szCs w:val="32"/>
        </w:rPr>
        <w:t>年</w:t>
      </w:r>
      <w:r w:rsidRPr="00CA2BDF">
        <w:rPr>
          <w:rFonts w:ascii="仿宋" w:eastAsia="仿宋" w:hAnsi="仿宋" w:cs="仿宋" w:hint="eastAsia"/>
          <w:sz w:val="32"/>
          <w:szCs w:val="32"/>
        </w:rPr>
        <w:t>11</w:t>
      </w:r>
      <w:r w:rsidRPr="00CA2BDF">
        <w:rPr>
          <w:rFonts w:ascii="仿宋" w:eastAsia="仿宋" w:hAnsi="仿宋" w:cs="仿宋" w:hint="eastAsia"/>
          <w:sz w:val="32"/>
          <w:szCs w:val="32"/>
        </w:rPr>
        <w:t>月</w:t>
      </w:r>
      <w:r w:rsidRPr="00CA2BDF">
        <w:rPr>
          <w:rFonts w:ascii="仿宋" w:eastAsia="仿宋" w:hAnsi="仿宋" w:cs="仿宋" w:hint="eastAsia"/>
          <w:sz w:val="32"/>
          <w:szCs w:val="32"/>
        </w:rPr>
        <w:t>21</w:t>
      </w:r>
      <w:r w:rsidRPr="00CA2BDF">
        <w:rPr>
          <w:rFonts w:ascii="仿宋" w:eastAsia="仿宋" w:hAnsi="仿宋" w:cs="仿宋" w:hint="eastAsia"/>
          <w:sz w:val="32"/>
          <w:szCs w:val="32"/>
        </w:rPr>
        <w:t>日</w:t>
      </w:r>
      <w:r w:rsidRPr="00CA2BDF">
        <w:rPr>
          <w:rFonts w:ascii="仿宋" w:eastAsia="仿宋" w:hAnsi="仿宋" w:cs="仿宋" w:hint="eastAsia"/>
          <w:sz w:val="32"/>
          <w:szCs w:val="32"/>
        </w:rPr>
        <w:t>-2021</w:t>
      </w:r>
      <w:r w:rsidRPr="00CA2BDF">
        <w:rPr>
          <w:rFonts w:ascii="仿宋" w:eastAsia="仿宋" w:hAnsi="仿宋" w:cs="仿宋" w:hint="eastAsia"/>
          <w:sz w:val="32"/>
          <w:szCs w:val="32"/>
        </w:rPr>
        <w:t>年</w:t>
      </w:r>
      <w:r w:rsidRPr="00CA2BDF">
        <w:rPr>
          <w:rFonts w:ascii="仿宋" w:eastAsia="仿宋" w:hAnsi="仿宋" w:cs="仿宋" w:hint="eastAsia"/>
          <w:sz w:val="32"/>
          <w:szCs w:val="32"/>
        </w:rPr>
        <w:t>4</w:t>
      </w:r>
      <w:r w:rsidRPr="00CA2BDF">
        <w:rPr>
          <w:rFonts w:ascii="仿宋" w:eastAsia="仿宋" w:hAnsi="仿宋" w:cs="仿宋" w:hint="eastAsia"/>
          <w:sz w:val="32"/>
          <w:szCs w:val="32"/>
        </w:rPr>
        <w:t>月</w:t>
      </w:r>
      <w:r w:rsidRPr="00CA2BDF">
        <w:rPr>
          <w:rFonts w:ascii="仿宋" w:eastAsia="仿宋" w:hAnsi="仿宋" w:cs="仿宋" w:hint="eastAsia"/>
          <w:sz w:val="32"/>
          <w:szCs w:val="32"/>
        </w:rPr>
        <w:t>30</w:t>
      </w:r>
      <w:r w:rsidRPr="00CA2BDF">
        <w:rPr>
          <w:rFonts w:ascii="仿宋" w:eastAsia="仿宋" w:hAnsi="仿宋" w:cs="仿宋" w:hint="eastAsia"/>
          <w:sz w:val="32"/>
          <w:szCs w:val="32"/>
        </w:rPr>
        <w:t>日，为期</w:t>
      </w:r>
      <w:r w:rsidRPr="00CA2BDF">
        <w:rPr>
          <w:rFonts w:ascii="仿宋" w:eastAsia="仿宋" w:hAnsi="仿宋" w:cs="仿宋" w:hint="eastAsia"/>
          <w:sz w:val="32"/>
          <w:szCs w:val="32"/>
        </w:rPr>
        <w:t>6</w:t>
      </w:r>
      <w:r w:rsidRPr="00CA2BDF">
        <w:rPr>
          <w:rFonts w:ascii="仿宋" w:eastAsia="仿宋" w:hAnsi="仿宋" w:cs="仿宋" w:hint="eastAsia"/>
          <w:sz w:val="32"/>
          <w:szCs w:val="32"/>
        </w:rPr>
        <w:t>个月；</w:t>
      </w:r>
    </w:p>
    <w:p w:rsidR="00A97F61" w:rsidRPr="00CA2BDF" w:rsidRDefault="00CA2BDF" w:rsidP="00CA2BDF">
      <w:pPr>
        <w:ind w:firstLineChars="200" w:firstLine="640"/>
        <w:rPr>
          <w:rFonts w:ascii="仿宋" w:eastAsia="仿宋" w:hAnsi="仿宋" w:cs="仿宋"/>
          <w:sz w:val="32"/>
          <w:szCs w:val="32"/>
        </w:rPr>
      </w:pPr>
      <w:r>
        <w:rPr>
          <w:rFonts w:ascii="仿宋" w:eastAsia="仿宋" w:hAnsi="仿宋" w:cs="仿宋" w:hint="eastAsia"/>
          <w:sz w:val="32"/>
          <w:szCs w:val="32"/>
        </w:rPr>
        <w:t>（二）</w:t>
      </w:r>
      <w:r w:rsidR="00412C3F" w:rsidRPr="00CA2BDF">
        <w:rPr>
          <w:rFonts w:ascii="仿宋" w:eastAsia="仿宋" w:hAnsi="仿宋" w:cs="仿宋" w:hint="eastAsia"/>
          <w:sz w:val="32"/>
          <w:szCs w:val="32"/>
        </w:rPr>
        <w:t>文件签订</w:t>
      </w:r>
    </w:p>
    <w:p w:rsidR="00A97F61" w:rsidRPr="00CA2BDF" w:rsidRDefault="00412C3F" w:rsidP="00CA2BDF">
      <w:pPr>
        <w:ind w:firstLineChars="200" w:firstLine="640"/>
        <w:rPr>
          <w:rFonts w:ascii="仿宋" w:eastAsia="仿宋" w:hAnsi="仿宋" w:cs="仿宋"/>
          <w:sz w:val="32"/>
          <w:szCs w:val="32"/>
        </w:rPr>
      </w:pPr>
      <w:r w:rsidRPr="00CA2BDF">
        <w:rPr>
          <w:rFonts w:ascii="仿宋" w:eastAsia="仿宋" w:hAnsi="仿宋" w:cs="仿宋" w:hint="eastAsia"/>
          <w:sz w:val="32"/>
          <w:szCs w:val="32"/>
        </w:rPr>
        <w:lastRenderedPageBreak/>
        <w:t>学生需自主签署顶岗实习承诺书、顶岗实习安全协议书，并在规定时间内与企业签订顶岗实习三方协议书；</w:t>
      </w:r>
    </w:p>
    <w:p w:rsidR="00A97F61" w:rsidRPr="00CA2BDF" w:rsidRDefault="00412C3F" w:rsidP="00CA2BDF">
      <w:pPr>
        <w:ind w:firstLineChars="200" w:firstLine="640"/>
        <w:rPr>
          <w:rFonts w:ascii="仿宋" w:eastAsia="仿宋" w:hAnsi="仿宋" w:cs="仿宋"/>
          <w:sz w:val="32"/>
          <w:szCs w:val="32"/>
        </w:rPr>
      </w:pPr>
      <w:r w:rsidRPr="00CA2BDF">
        <w:rPr>
          <w:rFonts w:ascii="仿宋" w:eastAsia="仿宋" w:hAnsi="仿宋" w:cs="仿宋" w:hint="eastAsia"/>
          <w:sz w:val="32"/>
          <w:szCs w:val="32"/>
        </w:rPr>
        <w:t>（三）</w:t>
      </w:r>
      <w:r w:rsidRPr="00CA2BDF">
        <w:rPr>
          <w:rFonts w:ascii="仿宋" w:eastAsia="仿宋" w:hAnsi="仿宋" w:cs="仿宋" w:hint="eastAsia"/>
          <w:sz w:val="32"/>
          <w:szCs w:val="32"/>
        </w:rPr>
        <w:t>顶岗实习手册及毕业综合项目</w:t>
      </w:r>
    </w:p>
    <w:p w:rsidR="00A97F61" w:rsidRPr="00CA2BDF" w:rsidRDefault="00412C3F" w:rsidP="00CA2BDF">
      <w:pPr>
        <w:ind w:firstLineChars="200" w:firstLine="640"/>
        <w:rPr>
          <w:rFonts w:ascii="仿宋" w:eastAsia="仿宋" w:hAnsi="仿宋" w:cs="仿宋"/>
          <w:sz w:val="32"/>
          <w:szCs w:val="32"/>
        </w:rPr>
      </w:pPr>
      <w:r w:rsidRPr="00CA2BDF">
        <w:rPr>
          <w:rFonts w:ascii="仿宋" w:eastAsia="仿宋" w:hAnsi="仿宋" w:cs="仿宋" w:hint="eastAsia"/>
          <w:sz w:val="32"/>
          <w:szCs w:val="32"/>
        </w:rPr>
        <w:t>学生在顶岗实习期，按时完成《学生顶岗实习手册》的填报和毕业实习报告、毕业论文（设计）撰写，并及时与指导老师沟通反馈；指导教师需做好巡查指导工作计划，填写《顶岗实习教师指导工作手册》，定期走访企业现场指导学生，帮助学生解决实习期中遇到的问题，同时为学生毕业实习报告、毕业设计等提供必要指导和帮助。</w:t>
      </w:r>
    </w:p>
    <w:p w:rsidR="00A97F61" w:rsidRDefault="00412C3F" w:rsidP="00CA2BDF">
      <w:pPr>
        <w:rPr>
          <w:rFonts w:ascii="仿宋" w:eastAsia="仿宋" w:hAnsi="仿宋" w:cs="仿宋" w:hint="eastAsia"/>
          <w:sz w:val="32"/>
          <w:szCs w:val="32"/>
        </w:rPr>
      </w:pPr>
      <w:r w:rsidRPr="00CA2BDF">
        <w:rPr>
          <w:rFonts w:ascii="仿宋" w:eastAsia="仿宋" w:hAnsi="仿宋" w:cs="仿宋" w:hint="eastAsia"/>
          <w:sz w:val="32"/>
          <w:szCs w:val="32"/>
        </w:rPr>
        <w:t xml:space="preserve">    </w:t>
      </w:r>
      <w:r w:rsidRPr="00CA2BDF">
        <w:rPr>
          <w:rFonts w:ascii="仿宋" w:eastAsia="仿宋" w:hAnsi="仿宋" w:cs="仿宋" w:hint="eastAsia"/>
          <w:sz w:val="32"/>
          <w:szCs w:val="32"/>
        </w:rPr>
        <w:t>各二级学院需于</w:t>
      </w:r>
      <w:r w:rsidRPr="00CA2BDF">
        <w:rPr>
          <w:rFonts w:ascii="仿宋" w:eastAsia="仿宋" w:hAnsi="仿宋" w:cs="仿宋" w:hint="eastAsia"/>
          <w:sz w:val="32"/>
          <w:szCs w:val="32"/>
        </w:rPr>
        <w:t>2021</w:t>
      </w:r>
      <w:r w:rsidRPr="00CA2BDF">
        <w:rPr>
          <w:rFonts w:ascii="仿宋" w:eastAsia="仿宋" w:hAnsi="仿宋" w:cs="仿宋" w:hint="eastAsia"/>
          <w:sz w:val="32"/>
          <w:szCs w:val="32"/>
        </w:rPr>
        <w:t>年</w:t>
      </w:r>
      <w:r w:rsidRPr="00CA2BDF">
        <w:rPr>
          <w:rFonts w:ascii="仿宋" w:eastAsia="仿宋" w:hAnsi="仿宋" w:cs="仿宋" w:hint="eastAsia"/>
          <w:sz w:val="32"/>
          <w:szCs w:val="32"/>
        </w:rPr>
        <w:t>5</w:t>
      </w:r>
      <w:r w:rsidRPr="00CA2BDF">
        <w:rPr>
          <w:rFonts w:ascii="仿宋" w:eastAsia="仿宋" w:hAnsi="仿宋" w:cs="仿宋" w:hint="eastAsia"/>
          <w:sz w:val="32"/>
          <w:szCs w:val="32"/>
        </w:rPr>
        <w:t>月</w:t>
      </w:r>
      <w:r w:rsidRPr="00CA2BDF">
        <w:rPr>
          <w:rFonts w:ascii="仿宋" w:eastAsia="仿宋" w:hAnsi="仿宋" w:cs="仿宋" w:hint="eastAsia"/>
          <w:sz w:val="32"/>
          <w:szCs w:val="32"/>
        </w:rPr>
        <w:t>7</w:t>
      </w:r>
      <w:r w:rsidRPr="00CA2BDF">
        <w:rPr>
          <w:rFonts w:ascii="仿宋" w:eastAsia="仿宋" w:hAnsi="仿宋" w:cs="仿宋" w:hint="eastAsia"/>
          <w:sz w:val="32"/>
          <w:szCs w:val="32"/>
        </w:rPr>
        <w:t>日前完成顶岗实习三方协议书与毕业综合项目相关资料</w:t>
      </w:r>
      <w:r w:rsidRPr="00CA2BDF">
        <w:rPr>
          <w:rFonts w:ascii="仿宋" w:eastAsia="仿宋" w:hAnsi="仿宋" w:cs="仿宋" w:hint="eastAsia"/>
          <w:sz w:val="32"/>
          <w:szCs w:val="32"/>
        </w:rPr>
        <w:t>的收集工作；</w:t>
      </w:r>
      <w:r w:rsidRPr="00CA2BDF">
        <w:rPr>
          <w:rFonts w:ascii="仿宋" w:eastAsia="仿宋" w:hAnsi="仿宋" w:cs="仿宋" w:hint="eastAsia"/>
          <w:sz w:val="32"/>
          <w:szCs w:val="32"/>
        </w:rPr>
        <w:t>5</w:t>
      </w:r>
      <w:r w:rsidRPr="00CA2BDF">
        <w:rPr>
          <w:rFonts w:ascii="仿宋" w:eastAsia="仿宋" w:hAnsi="仿宋" w:cs="仿宋" w:hint="eastAsia"/>
          <w:sz w:val="32"/>
          <w:szCs w:val="32"/>
        </w:rPr>
        <w:t>月</w:t>
      </w:r>
      <w:r w:rsidRPr="00CA2BDF">
        <w:rPr>
          <w:rFonts w:ascii="仿宋" w:eastAsia="仿宋" w:hAnsi="仿宋" w:cs="仿宋" w:hint="eastAsia"/>
          <w:sz w:val="32"/>
          <w:szCs w:val="32"/>
        </w:rPr>
        <w:t>3</w:t>
      </w:r>
      <w:r w:rsidRPr="00CA2BDF">
        <w:rPr>
          <w:rFonts w:ascii="仿宋" w:eastAsia="仿宋" w:hAnsi="仿宋" w:cs="仿宋"/>
          <w:sz w:val="32"/>
          <w:szCs w:val="32"/>
        </w:rPr>
        <w:t>0</w:t>
      </w:r>
      <w:r w:rsidRPr="00CA2BDF">
        <w:rPr>
          <w:rFonts w:ascii="仿宋" w:eastAsia="仿宋" w:hAnsi="仿宋" w:cs="仿宋" w:hint="eastAsia"/>
          <w:sz w:val="32"/>
          <w:szCs w:val="32"/>
        </w:rPr>
        <w:t>日前完成成绩的评定及材料的归档工作。</w:t>
      </w:r>
      <w:r w:rsidRPr="00CA2BDF">
        <w:rPr>
          <w:rFonts w:ascii="仿宋" w:eastAsia="仿宋" w:hAnsi="仿宋" w:cs="仿宋" w:hint="eastAsia"/>
          <w:sz w:val="32"/>
          <w:szCs w:val="32"/>
        </w:rPr>
        <w:cr/>
      </w:r>
    </w:p>
    <w:p w:rsidR="00A97F61" w:rsidRDefault="00412C3F">
      <w:pPr>
        <w:jc w:val="left"/>
        <w:rPr>
          <w:rFonts w:ascii="仿宋" w:eastAsia="仿宋" w:hAnsi="仿宋" w:cs="仿宋"/>
          <w:sz w:val="28"/>
          <w:szCs w:val="28"/>
        </w:rPr>
      </w:pPr>
      <w:r>
        <w:rPr>
          <w:rFonts w:ascii="仿宋" w:eastAsia="仿宋" w:hAnsi="仿宋" w:cs="仿宋" w:hint="eastAsia"/>
          <w:sz w:val="28"/>
          <w:szCs w:val="28"/>
        </w:rPr>
        <w:t>附件</w:t>
      </w:r>
      <w:r>
        <w:rPr>
          <w:rFonts w:ascii="仿宋" w:eastAsia="仿宋" w:hAnsi="仿宋" w:cs="仿宋" w:hint="eastAsia"/>
          <w:sz w:val="28"/>
          <w:szCs w:val="28"/>
        </w:rPr>
        <w:t>1</w:t>
      </w:r>
      <w:r>
        <w:rPr>
          <w:rFonts w:ascii="仿宋" w:eastAsia="仿宋" w:hAnsi="仿宋" w:cs="仿宋" w:hint="eastAsia"/>
          <w:sz w:val="28"/>
          <w:szCs w:val="28"/>
        </w:rPr>
        <w:t>：</w:t>
      </w:r>
      <w:proofErr w:type="gramStart"/>
      <w:r>
        <w:rPr>
          <w:rFonts w:ascii="仿宋" w:eastAsia="仿宋" w:hAnsi="仿宋" w:cs="仿宋" w:hint="eastAsia"/>
          <w:sz w:val="28"/>
          <w:szCs w:val="28"/>
        </w:rPr>
        <w:t>2018</w:t>
      </w:r>
      <w:r>
        <w:rPr>
          <w:rFonts w:ascii="仿宋" w:eastAsia="仿宋" w:hAnsi="仿宋" w:cs="仿宋" w:hint="eastAsia"/>
          <w:sz w:val="28"/>
          <w:szCs w:val="28"/>
        </w:rPr>
        <w:t>级跟岗实习</w:t>
      </w:r>
      <w:proofErr w:type="gramEnd"/>
      <w:r>
        <w:rPr>
          <w:rFonts w:ascii="仿宋" w:eastAsia="仿宋" w:hAnsi="仿宋" w:cs="仿宋" w:hint="eastAsia"/>
          <w:sz w:val="28"/>
          <w:szCs w:val="28"/>
        </w:rPr>
        <w:t>报告模板（参考）</w:t>
      </w:r>
    </w:p>
    <w:p w:rsidR="00A97F61" w:rsidRPr="00CA2BDF" w:rsidRDefault="00412C3F" w:rsidP="00CA2BDF">
      <w:pPr>
        <w:jc w:val="left"/>
        <w:rPr>
          <w:rFonts w:hint="eastAsia"/>
        </w:rPr>
      </w:pPr>
      <w:r>
        <w:rPr>
          <w:rFonts w:ascii="仿宋" w:eastAsia="仿宋" w:hAnsi="仿宋" w:cs="仿宋" w:hint="eastAsia"/>
          <w:sz w:val="32"/>
          <w:szCs w:val="32"/>
        </w:rPr>
        <w:t xml:space="preserve">  </w:t>
      </w:r>
    </w:p>
    <w:p w:rsidR="00A97F61" w:rsidRDefault="00412C3F" w:rsidP="00CA2BDF">
      <w:pPr>
        <w:ind w:right="640"/>
        <w:jc w:val="right"/>
        <w:rPr>
          <w:rFonts w:ascii="仿宋" w:eastAsia="仿宋" w:hAnsi="仿宋" w:cs="仿宋"/>
          <w:sz w:val="32"/>
          <w:szCs w:val="32"/>
        </w:rPr>
      </w:pPr>
      <w:r>
        <w:rPr>
          <w:rFonts w:ascii="仿宋" w:eastAsia="仿宋" w:hAnsi="仿宋" w:cs="仿宋" w:hint="eastAsia"/>
          <w:sz w:val="32"/>
          <w:szCs w:val="32"/>
        </w:rPr>
        <w:t>教学科研部</w:t>
      </w:r>
    </w:p>
    <w:p w:rsidR="00A97F61" w:rsidRDefault="00412C3F">
      <w:pPr>
        <w:jc w:val="right"/>
        <w:rPr>
          <w:rFonts w:ascii="仿宋" w:eastAsia="仿宋" w:hAnsi="仿宋" w:cs="仿宋"/>
          <w:sz w:val="32"/>
          <w:szCs w:val="32"/>
        </w:rPr>
      </w:pPr>
      <w:r>
        <w:rPr>
          <w:rFonts w:ascii="仿宋" w:eastAsia="仿宋" w:hAnsi="仿宋" w:cs="仿宋" w:hint="eastAsia"/>
          <w:sz w:val="32"/>
          <w:szCs w:val="32"/>
        </w:rPr>
        <w:t xml:space="preserve">                                  2020</w:t>
      </w:r>
      <w:r>
        <w:rPr>
          <w:rFonts w:ascii="仿宋" w:eastAsia="仿宋" w:hAnsi="仿宋" w:cs="仿宋" w:hint="eastAsia"/>
          <w:sz w:val="32"/>
          <w:szCs w:val="32"/>
        </w:rPr>
        <w:t>年</w:t>
      </w:r>
      <w:r>
        <w:rPr>
          <w:rFonts w:ascii="仿宋" w:eastAsia="仿宋" w:hAnsi="仿宋" w:cs="仿宋" w:hint="eastAsia"/>
          <w:sz w:val="32"/>
          <w:szCs w:val="32"/>
        </w:rPr>
        <w:t>11</w:t>
      </w:r>
      <w:r>
        <w:rPr>
          <w:rFonts w:ascii="仿宋" w:eastAsia="仿宋" w:hAnsi="仿宋" w:cs="仿宋" w:hint="eastAsia"/>
          <w:sz w:val="32"/>
          <w:szCs w:val="32"/>
        </w:rPr>
        <w:t>月</w:t>
      </w:r>
      <w:r>
        <w:rPr>
          <w:rFonts w:ascii="仿宋" w:eastAsia="仿宋" w:hAnsi="仿宋" w:cs="仿宋" w:hint="eastAsia"/>
          <w:sz w:val="32"/>
          <w:szCs w:val="32"/>
        </w:rPr>
        <w:t>1</w:t>
      </w:r>
      <w:r>
        <w:rPr>
          <w:rFonts w:ascii="仿宋" w:eastAsia="仿宋" w:hAnsi="仿宋" w:cs="仿宋" w:hint="eastAsia"/>
          <w:sz w:val="32"/>
          <w:szCs w:val="32"/>
        </w:rPr>
        <w:t>8</w:t>
      </w:r>
      <w:r>
        <w:rPr>
          <w:rFonts w:ascii="仿宋" w:eastAsia="仿宋" w:hAnsi="仿宋" w:cs="仿宋" w:hint="eastAsia"/>
          <w:sz w:val="32"/>
          <w:szCs w:val="32"/>
        </w:rPr>
        <w:t>日</w:t>
      </w:r>
    </w:p>
    <w:p w:rsidR="00A97F61" w:rsidRDefault="00412C3F">
      <w:r>
        <w:br w:type="page"/>
      </w:r>
    </w:p>
    <w:p w:rsidR="00A97F61" w:rsidRPr="001E7889" w:rsidRDefault="00412C3F">
      <w:pPr>
        <w:spacing w:line="480" w:lineRule="auto"/>
        <w:jc w:val="left"/>
        <w:rPr>
          <w:rFonts w:ascii="黑体" w:eastAsia="黑体" w:hAnsi="黑体" w:cs="华文行楷"/>
          <w:szCs w:val="21"/>
        </w:rPr>
      </w:pPr>
      <w:r w:rsidRPr="001E7889">
        <w:rPr>
          <w:rFonts w:ascii="黑体" w:eastAsia="黑体" w:hAnsi="黑体" w:cs="华文行楷" w:hint="eastAsia"/>
          <w:szCs w:val="21"/>
        </w:rPr>
        <w:lastRenderedPageBreak/>
        <w:t>附件</w:t>
      </w:r>
      <w:r w:rsidRPr="001E7889">
        <w:rPr>
          <w:rFonts w:ascii="黑体" w:eastAsia="黑体" w:hAnsi="黑体" w:cs="华文行楷" w:hint="eastAsia"/>
          <w:szCs w:val="21"/>
        </w:rPr>
        <w:t>1</w:t>
      </w:r>
      <w:r w:rsidRPr="001E7889">
        <w:rPr>
          <w:rFonts w:ascii="黑体" w:eastAsia="黑体" w:hAnsi="黑体" w:cs="华文行楷" w:hint="eastAsia"/>
          <w:szCs w:val="21"/>
        </w:rPr>
        <w:t>：</w:t>
      </w:r>
    </w:p>
    <w:p w:rsidR="00A97F61" w:rsidRPr="001E7889" w:rsidRDefault="00412C3F">
      <w:pPr>
        <w:spacing w:line="480" w:lineRule="auto"/>
        <w:jc w:val="center"/>
        <w:rPr>
          <w:rFonts w:ascii="黑体" w:eastAsia="黑体" w:hAnsi="黑体" w:cs="华文行楷"/>
          <w:b/>
          <w:bCs/>
          <w:sz w:val="72"/>
          <w:szCs w:val="72"/>
        </w:rPr>
      </w:pPr>
      <w:r w:rsidRPr="001E7889">
        <w:rPr>
          <w:rFonts w:ascii="黑体" w:eastAsia="黑体" w:hAnsi="黑体" w:cs="华文行楷" w:hint="eastAsia"/>
          <w:b/>
          <w:bCs/>
          <w:sz w:val="72"/>
          <w:szCs w:val="72"/>
        </w:rPr>
        <w:t>广州华南商贸职业学院</w:t>
      </w:r>
    </w:p>
    <w:p w:rsidR="00A97F61" w:rsidRDefault="00412C3F">
      <w:pPr>
        <w:spacing w:line="480" w:lineRule="auto"/>
        <w:jc w:val="center"/>
        <w:rPr>
          <w:rFonts w:ascii="华文行楷" w:eastAsia="宋体" w:hAnsi="宋体" w:cs="Times New Roman"/>
          <w:b/>
          <w:bCs/>
          <w:sz w:val="52"/>
          <w:szCs w:val="52"/>
        </w:rPr>
      </w:pPr>
      <w:bookmarkStart w:id="0" w:name="_GoBack"/>
      <w:bookmarkEnd w:id="0"/>
      <w:r>
        <w:rPr>
          <w:rFonts w:ascii="华文行楷" w:eastAsia="宋体" w:hAnsi="宋体" w:cs="Times New Roman"/>
          <w:b/>
          <w:bCs/>
          <w:sz w:val="52"/>
          <w:szCs w:val="52"/>
        </w:rPr>
        <w:t xml:space="preserve"> </w:t>
      </w:r>
    </w:p>
    <w:p w:rsidR="00A97F61" w:rsidRPr="001E7889" w:rsidRDefault="00412C3F">
      <w:pPr>
        <w:spacing w:line="480" w:lineRule="auto"/>
        <w:jc w:val="center"/>
        <w:rPr>
          <w:rFonts w:ascii="黑体" w:eastAsia="黑体" w:hAnsi="黑体" w:cs="华文行楷"/>
          <w:b/>
          <w:bCs/>
          <w:szCs w:val="21"/>
        </w:rPr>
      </w:pPr>
      <w:r>
        <w:rPr>
          <w:rFonts w:ascii="华文行楷" w:eastAsia="华文行楷" w:hAnsi="华文行楷" w:cs="华文行楷" w:hint="eastAsia"/>
          <w:b/>
          <w:bCs/>
          <w:sz w:val="52"/>
          <w:szCs w:val="52"/>
        </w:rPr>
        <w:t xml:space="preserve"> </w:t>
      </w:r>
      <w:r w:rsidRPr="001E7889">
        <w:rPr>
          <w:rFonts w:ascii="黑体" w:eastAsia="黑体" w:hAnsi="黑体" w:cs="华文行楷" w:hint="eastAsia"/>
          <w:b/>
          <w:bCs/>
          <w:sz w:val="52"/>
          <w:szCs w:val="52"/>
        </w:rPr>
        <w:t xml:space="preserve"> </w:t>
      </w:r>
      <w:proofErr w:type="gramStart"/>
      <w:r w:rsidRPr="001E7889">
        <w:rPr>
          <w:rFonts w:ascii="黑体" w:eastAsia="黑体" w:hAnsi="黑体" w:cs="华文行楷" w:hint="eastAsia"/>
          <w:b/>
          <w:bCs/>
          <w:sz w:val="52"/>
          <w:szCs w:val="52"/>
        </w:rPr>
        <w:t>2018</w:t>
      </w:r>
      <w:r w:rsidRPr="001E7889">
        <w:rPr>
          <w:rFonts w:ascii="黑体" w:eastAsia="黑体" w:hAnsi="黑体" w:cs="华文行楷" w:hint="eastAsia"/>
          <w:b/>
          <w:bCs/>
          <w:sz w:val="52"/>
          <w:szCs w:val="52"/>
        </w:rPr>
        <w:t>级跟岗实习</w:t>
      </w:r>
      <w:proofErr w:type="gramEnd"/>
      <w:r w:rsidRPr="001E7889">
        <w:rPr>
          <w:rFonts w:ascii="黑体" w:eastAsia="黑体" w:hAnsi="黑体" w:cs="华文行楷" w:hint="eastAsia"/>
          <w:b/>
          <w:bCs/>
          <w:sz w:val="52"/>
          <w:szCs w:val="52"/>
        </w:rPr>
        <w:t>报告</w:t>
      </w:r>
    </w:p>
    <w:p w:rsidR="00A97F61" w:rsidRPr="001E7889" w:rsidRDefault="00412C3F">
      <w:pPr>
        <w:spacing w:line="360" w:lineRule="auto"/>
        <w:rPr>
          <w:rFonts w:ascii="黑体" w:eastAsia="黑体" w:hAnsi="黑体" w:cs="宋体"/>
          <w:b/>
          <w:bCs/>
          <w:color w:val="000000"/>
          <w:kern w:val="36"/>
          <w:sz w:val="36"/>
          <w:szCs w:val="36"/>
          <w:u w:val="single"/>
        </w:rPr>
      </w:pPr>
      <w:r w:rsidRPr="001E7889">
        <w:rPr>
          <w:rFonts w:ascii="黑体" w:eastAsia="黑体" w:hAnsi="黑体" w:cs="Times New Roman"/>
          <w:b/>
          <w:bCs/>
          <w:sz w:val="52"/>
          <w:szCs w:val="52"/>
        </w:rPr>
        <w:t xml:space="preserve"> </w:t>
      </w:r>
    </w:p>
    <w:p w:rsidR="00A97F61" w:rsidRDefault="00412C3F">
      <w:pPr>
        <w:spacing w:line="720" w:lineRule="auto"/>
        <w:ind w:firstLineChars="400" w:firstLine="1446"/>
        <w:rPr>
          <w:rFonts w:ascii="宋体" w:eastAsia="宋体" w:hAnsi="宋体" w:cs="Times New Roman"/>
          <w:b/>
          <w:bCs/>
          <w:sz w:val="36"/>
          <w:szCs w:val="36"/>
          <w:u w:val="single"/>
        </w:rPr>
      </w:pPr>
      <w:r>
        <w:rPr>
          <w:rFonts w:ascii="宋体" w:eastAsia="宋体" w:hAnsi="宋体" w:cs="Times New Roman" w:hint="eastAsia"/>
          <w:b/>
          <w:bCs/>
          <w:sz w:val="36"/>
          <w:szCs w:val="36"/>
        </w:rPr>
        <w:t>学</w:t>
      </w:r>
      <w:r>
        <w:rPr>
          <w:rFonts w:ascii="宋体" w:eastAsia="宋体" w:hAnsi="宋体" w:cs="Times New Roman" w:hint="eastAsia"/>
          <w:b/>
          <w:bCs/>
          <w:sz w:val="36"/>
          <w:szCs w:val="36"/>
        </w:rPr>
        <w:t xml:space="preserve">    </w:t>
      </w:r>
      <w:r>
        <w:rPr>
          <w:rFonts w:ascii="宋体" w:eastAsia="宋体" w:hAnsi="宋体" w:cs="Times New Roman" w:hint="eastAsia"/>
          <w:b/>
          <w:bCs/>
          <w:sz w:val="36"/>
          <w:szCs w:val="36"/>
        </w:rPr>
        <w:t>院：</w:t>
      </w:r>
      <w:r>
        <w:rPr>
          <w:rFonts w:ascii="宋体" w:eastAsia="宋体" w:hAnsi="宋体" w:cs="Times New Roman" w:hint="eastAsia"/>
          <w:b/>
          <w:bCs/>
          <w:sz w:val="36"/>
          <w:szCs w:val="36"/>
          <w:u w:val="single"/>
        </w:rPr>
        <w:t xml:space="preserve">                         </w:t>
      </w:r>
    </w:p>
    <w:p w:rsidR="00A97F61" w:rsidRDefault="00412C3F">
      <w:pPr>
        <w:spacing w:line="720" w:lineRule="auto"/>
        <w:rPr>
          <w:rFonts w:ascii="宋体" w:eastAsia="宋体" w:hAnsi="宋体" w:cs="Times New Roman"/>
          <w:b/>
          <w:bCs/>
          <w:sz w:val="36"/>
          <w:szCs w:val="36"/>
          <w:u w:val="single"/>
        </w:rPr>
      </w:pPr>
      <w:r>
        <w:rPr>
          <w:rFonts w:ascii="宋体" w:eastAsia="宋体" w:hAnsi="宋体" w:cs="Times New Roman" w:hint="eastAsia"/>
          <w:b/>
          <w:bCs/>
          <w:sz w:val="36"/>
          <w:szCs w:val="36"/>
        </w:rPr>
        <w:t xml:space="preserve">        </w:t>
      </w:r>
      <w:r>
        <w:rPr>
          <w:rFonts w:ascii="宋体" w:eastAsia="宋体" w:hAnsi="宋体" w:cs="Times New Roman" w:hint="eastAsia"/>
          <w:b/>
          <w:bCs/>
          <w:sz w:val="36"/>
          <w:szCs w:val="36"/>
        </w:rPr>
        <w:t>班</w:t>
      </w:r>
      <w:r>
        <w:rPr>
          <w:rFonts w:ascii="宋体" w:eastAsia="宋体" w:hAnsi="宋体" w:cs="Times New Roman" w:hint="eastAsia"/>
          <w:b/>
          <w:bCs/>
          <w:sz w:val="36"/>
          <w:szCs w:val="36"/>
        </w:rPr>
        <w:t xml:space="preserve">    </w:t>
      </w:r>
      <w:r>
        <w:rPr>
          <w:rFonts w:ascii="宋体" w:eastAsia="宋体" w:hAnsi="宋体" w:cs="Times New Roman" w:hint="eastAsia"/>
          <w:b/>
          <w:bCs/>
          <w:sz w:val="36"/>
          <w:szCs w:val="36"/>
        </w:rPr>
        <w:t>级：</w:t>
      </w:r>
      <w:r>
        <w:rPr>
          <w:rFonts w:ascii="宋体" w:eastAsia="宋体" w:hAnsi="宋体" w:cs="Times New Roman" w:hint="eastAsia"/>
          <w:b/>
          <w:bCs/>
          <w:sz w:val="36"/>
          <w:szCs w:val="36"/>
          <w:u w:val="single"/>
        </w:rPr>
        <w:t xml:space="preserve">                         </w:t>
      </w:r>
    </w:p>
    <w:p w:rsidR="00A97F61" w:rsidRDefault="00412C3F">
      <w:pPr>
        <w:spacing w:line="720" w:lineRule="auto"/>
        <w:rPr>
          <w:rFonts w:ascii="宋体" w:eastAsia="宋体" w:hAnsi="宋体" w:cs="Times New Roman"/>
          <w:b/>
          <w:bCs/>
          <w:sz w:val="36"/>
          <w:szCs w:val="36"/>
          <w:u w:val="single"/>
        </w:rPr>
      </w:pPr>
      <w:r>
        <w:rPr>
          <w:rFonts w:ascii="宋体" w:eastAsia="宋体" w:hAnsi="宋体" w:cs="Times New Roman" w:hint="eastAsia"/>
          <w:b/>
          <w:bCs/>
          <w:sz w:val="36"/>
          <w:szCs w:val="36"/>
        </w:rPr>
        <w:t xml:space="preserve">        </w:t>
      </w:r>
      <w:r>
        <w:rPr>
          <w:rFonts w:ascii="宋体" w:eastAsia="宋体" w:hAnsi="宋体" w:cs="Times New Roman" w:hint="eastAsia"/>
          <w:b/>
          <w:bCs/>
          <w:sz w:val="36"/>
          <w:szCs w:val="36"/>
        </w:rPr>
        <w:t>姓</w:t>
      </w:r>
      <w:r>
        <w:rPr>
          <w:rFonts w:ascii="宋体" w:eastAsia="宋体" w:hAnsi="宋体" w:cs="Times New Roman" w:hint="eastAsia"/>
          <w:b/>
          <w:bCs/>
          <w:sz w:val="36"/>
          <w:szCs w:val="36"/>
        </w:rPr>
        <w:t xml:space="preserve">    </w:t>
      </w:r>
      <w:r>
        <w:rPr>
          <w:rFonts w:ascii="宋体" w:eastAsia="宋体" w:hAnsi="宋体" w:cs="Times New Roman" w:hint="eastAsia"/>
          <w:b/>
          <w:bCs/>
          <w:sz w:val="36"/>
          <w:szCs w:val="36"/>
        </w:rPr>
        <w:t>名：</w:t>
      </w:r>
      <w:r>
        <w:rPr>
          <w:rFonts w:ascii="宋体" w:eastAsia="宋体" w:hAnsi="宋体" w:cs="Times New Roman" w:hint="eastAsia"/>
          <w:b/>
          <w:bCs/>
          <w:sz w:val="36"/>
          <w:szCs w:val="36"/>
          <w:u w:val="single"/>
        </w:rPr>
        <w:t xml:space="preserve">                        </w:t>
      </w:r>
      <w:r>
        <w:rPr>
          <w:rFonts w:ascii="宋体" w:eastAsia="宋体" w:hAnsi="宋体" w:cs="Times New Roman"/>
          <w:b/>
          <w:bCs/>
          <w:sz w:val="36"/>
          <w:szCs w:val="36"/>
          <w:u w:val="single"/>
        </w:rPr>
        <w:t xml:space="preserve"> </w:t>
      </w:r>
    </w:p>
    <w:p w:rsidR="00A97F61" w:rsidRDefault="00412C3F">
      <w:pPr>
        <w:spacing w:line="720" w:lineRule="auto"/>
        <w:ind w:firstLineChars="400" w:firstLine="1446"/>
        <w:rPr>
          <w:rFonts w:ascii="宋体" w:eastAsia="宋体" w:hAnsi="宋体" w:cs="Times New Roman"/>
          <w:b/>
          <w:bCs/>
          <w:sz w:val="36"/>
          <w:szCs w:val="36"/>
          <w:u w:val="single"/>
        </w:rPr>
      </w:pPr>
      <w:r>
        <w:rPr>
          <w:rFonts w:ascii="宋体" w:eastAsia="宋体" w:hAnsi="宋体" w:cs="Times New Roman" w:hint="eastAsia"/>
          <w:b/>
          <w:bCs/>
          <w:sz w:val="36"/>
          <w:szCs w:val="36"/>
        </w:rPr>
        <w:t>学</w:t>
      </w:r>
      <w:r>
        <w:rPr>
          <w:rFonts w:ascii="宋体" w:eastAsia="宋体" w:hAnsi="宋体" w:cs="Times New Roman" w:hint="eastAsia"/>
          <w:b/>
          <w:bCs/>
          <w:sz w:val="36"/>
          <w:szCs w:val="36"/>
        </w:rPr>
        <w:t xml:space="preserve">    </w:t>
      </w:r>
      <w:r>
        <w:rPr>
          <w:rFonts w:ascii="宋体" w:eastAsia="宋体" w:hAnsi="宋体" w:cs="Times New Roman" w:hint="eastAsia"/>
          <w:b/>
          <w:bCs/>
          <w:sz w:val="36"/>
          <w:szCs w:val="36"/>
        </w:rPr>
        <w:t>号：</w:t>
      </w:r>
      <w:r>
        <w:rPr>
          <w:rFonts w:ascii="宋体" w:eastAsia="宋体" w:hAnsi="宋体" w:cs="Times New Roman" w:hint="eastAsia"/>
          <w:b/>
          <w:bCs/>
          <w:sz w:val="36"/>
          <w:szCs w:val="36"/>
          <w:u w:val="single"/>
        </w:rPr>
        <w:t xml:space="preserve">                         </w:t>
      </w:r>
    </w:p>
    <w:p w:rsidR="00A97F61" w:rsidRDefault="00412C3F">
      <w:pPr>
        <w:pStyle w:val="p1"/>
        <w:widowControl/>
        <w:rPr>
          <w:rFonts w:ascii="宋体" w:hAnsi="宋体"/>
          <w:b/>
          <w:bCs/>
          <w:sz w:val="36"/>
          <w:szCs w:val="36"/>
        </w:rPr>
      </w:pPr>
      <w:r>
        <w:rPr>
          <w:rFonts w:ascii="宋体" w:hAnsi="宋体" w:hint="eastAsia"/>
          <w:b/>
          <w:bCs/>
          <w:sz w:val="36"/>
          <w:szCs w:val="36"/>
        </w:rPr>
        <w:t xml:space="preserve">        </w:t>
      </w:r>
      <w:r>
        <w:rPr>
          <w:rFonts w:ascii="宋体" w:hAnsi="宋体" w:hint="eastAsia"/>
          <w:b/>
          <w:bCs/>
          <w:sz w:val="36"/>
          <w:szCs w:val="36"/>
        </w:rPr>
        <w:t>指导教师：</w:t>
      </w:r>
      <w:r>
        <w:rPr>
          <w:rFonts w:ascii="宋体" w:hAnsi="宋体" w:hint="eastAsia"/>
          <w:b/>
          <w:bCs/>
          <w:sz w:val="36"/>
          <w:szCs w:val="36"/>
          <w:u w:val="single"/>
        </w:rPr>
        <w:t xml:space="preserve">       </w:t>
      </w:r>
      <w:r>
        <w:rPr>
          <w:rFonts w:ascii="宋体" w:hAnsi="宋体" w:hint="eastAsia"/>
          <w:b/>
          <w:bCs/>
          <w:kern w:val="2"/>
          <w:sz w:val="36"/>
          <w:szCs w:val="36"/>
          <w:u w:val="single"/>
        </w:rPr>
        <w:t xml:space="preserve">         </w:t>
      </w:r>
      <w:r>
        <w:rPr>
          <w:rFonts w:ascii="宋体" w:hAnsi="宋体" w:hint="eastAsia"/>
          <w:b/>
          <w:bCs/>
          <w:sz w:val="36"/>
          <w:szCs w:val="36"/>
          <w:u w:val="single"/>
        </w:rPr>
        <w:t xml:space="preserve">         </w:t>
      </w:r>
    </w:p>
    <w:p w:rsidR="00A97F61" w:rsidRDefault="00412C3F">
      <w:pPr>
        <w:spacing w:line="720" w:lineRule="auto"/>
        <w:rPr>
          <w:rFonts w:ascii="宋体" w:eastAsia="宋体" w:hAnsi="宋体" w:cs="Times New Roman"/>
          <w:b/>
          <w:bCs/>
          <w:sz w:val="36"/>
          <w:szCs w:val="36"/>
          <w:u w:val="single"/>
        </w:rPr>
      </w:pPr>
      <w:r>
        <w:rPr>
          <w:rFonts w:ascii="宋体" w:eastAsia="宋体" w:hAnsi="宋体" w:cs="Times New Roman" w:hint="eastAsia"/>
          <w:sz w:val="36"/>
          <w:szCs w:val="36"/>
        </w:rPr>
        <w:t xml:space="preserve">    </w:t>
      </w:r>
      <w:r>
        <w:rPr>
          <w:rFonts w:ascii="宋体" w:eastAsia="宋体" w:hAnsi="宋体" w:cs="Times New Roman" w:hint="eastAsia"/>
          <w:b/>
          <w:bCs/>
          <w:sz w:val="36"/>
          <w:szCs w:val="36"/>
        </w:rPr>
        <w:t xml:space="preserve">    </w:t>
      </w:r>
      <w:r>
        <w:rPr>
          <w:rFonts w:ascii="宋体" w:eastAsia="宋体" w:hAnsi="宋体" w:cs="Times New Roman" w:hint="eastAsia"/>
          <w:b/>
          <w:bCs/>
          <w:sz w:val="36"/>
          <w:szCs w:val="36"/>
        </w:rPr>
        <w:t>完成日期：</w:t>
      </w:r>
      <w:r>
        <w:rPr>
          <w:rFonts w:ascii="宋体" w:eastAsia="宋体" w:hAnsi="宋体" w:cs="Times New Roman" w:hint="eastAsia"/>
          <w:b/>
          <w:bCs/>
          <w:sz w:val="36"/>
          <w:szCs w:val="36"/>
          <w:u w:val="single"/>
        </w:rPr>
        <w:t xml:space="preserve">                         </w:t>
      </w:r>
    </w:p>
    <w:p w:rsidR="00A97F61" w:rsidRDefault="00A97F61">
      <w:pPr>
        <w:ind w:firstLineChars="1200" w:firstLine="3360"/>
        <w:rPr>
          <w:sz w:val="28"/>
          <w:szCs w:val="28"/>
        </w:rPr>
      </w:pPr>
    </w:p>
    <w:p w:rsidR="00A97F61" w:rsidRDefault="00412C3F">
      <w:r>
        <w:rPr>
          <w:rFonts w:hint="eastAsia"/>
        </w:rPr>
        <w:t xml:space="preserve">  </w:t>
      </w:r>
    </w:p>
    <w:p w:rsidR="00A97F61" w:rsidRDefault="00A97F61">
      <w:pPr>
        <w:widowControl/>
        <w:shd w:val="clear" w:color="auto" w:fill="FFFFFF"/>
        <w:spacing w:line="360" w:lineRule="auto"/>
        <w:rPr>
          <w:rFonts w:ascii="黑体" w:eastAsia="黑体" w:hAnsi="黑体" w:cs="黑体"/>
          <w:b/>
          <w:color w:val="000000"/>
          <w:kern w:val="0"/>
          <w:sz w:val="28"/>
          <w:szCs w:val="28"/>
          <w:shd w:val="clear" w:color="auto" w:fill="FFFFFF"/>
        </w:rPr>
      </w:pPr>
    </w:p>
    <w:p w:rsidR="00A97F61" w:rsidRDefault="00412C3F">
      <w:pPr>
        <w:rPr>
          <w:rFonts w:ascii="黑体" w:eastAsia="黑体" w:hAnsi="黑体" w:cs="黑体"/>
          <w:b/>
          <w:color w:val="000000"/>
          <w:kern w:val="0"/>
          <w:sz w:val="28"/>
          <w:szCs w:val="28"/>
          <w:shd w:val="clear" w:color="auto" w:fill="FFFFFF"/>
        </w:rPr>
      </w:pPr>
      <w:r>
        <w:rPr>
          <w:rFonts w:ascii="黑体" w:eastAsia="黑体" w:hAnsi="黑体" w:cs="黑体" w:hint="eastAsia"/>
          <w:b/>
          <w:color w:val="000000"/>
          <w:kern w:val="0"/>
          <w:sz w:val="28"/>
          <w:szCs w:val="28"/>
          <w:shd w:val="clear" w:color="auto" w:fill="FFFFFF"/>
        </w:rPr>
        <w:br w:type="page"/>
      </w:r>
    </w:p>
    <w:p w:rsidR="00A97F61" w:rsidRDefault="00412C3F">
      <w:pPr>
        <w:widowControl/>
        <w:shd w:val="clear" w:color="auto" w:fill="FFFFFF"/>
        <w:spacing w:line="360" w:lineRule="auto"/>
        <w:rPr>
          <w:rFonts w:ascii="黑体" w:eastAsia="黑体" w:hAnsi="黑体" w:cs="黑体"/>
          <w:b/>
          <w:color w:val="000000"/>
          <w:kern w:val="0"/>
          <w:sz w:val="28"/>
          <w:szCs w:val="28"/>
          <w:shd w:val="clear" w:color="auto" w:fill="FFFFFF"/>
        </w:rPr>
      </w:pPr>
      <w:r>
        <w:rPr>
          <w:rFonts w:ascii="黑体" w:eastAsia="黑体" w:hAnsi="黑体" w:cs="黑体" w:hint="eastAsia"/>
          <w:b/>
          <w:color w:val="000000"/>
          <w:kern w:val="0"/>
          <w:sz w:val="28"/>
          <w:szCs w:val="28"/>
          <w:shd w:val="clear" w:color="auto" w:fill="FFFFFF"/>
        </w:rPr>
        <w:lastRenderedPageBreak/>
        <w:t>一、实习岗位</w:t>
      </w:r>
    </w:p>
    <w:p w:rsidR="00A97F61" w:rsidRDefault="00A97F61">
      <w:pPr>
        <w:widowControl/>
        <w:shd w:val="clear" w:color="auto" w:fill="FFFFFF"/>
        <w:spacing w:line="360" w:lineRule="auto"/>
        <w:rPr>
          <w:rFonts w:ascii="黑体" w:eastAsia="黑体" w:hAnsi="黑体" w:cs="黑体"/>
          <w:b/>
          <w:color w:val="000000"/>
          <w:kern w:val="0"/>
          <w:sz w:val="28"/>
          <w:szCs w:val="28"/>
          <w:shd w:val="clear" w:color="auto" w:fill="FFFFFF"/>
        </w:rPr>
      </w:pPr>
    </w:p>
    <w:p w:rsidR="00A97F61" w:rsidRDefault="00A97F61">
      <w:pPr>
        <w:widowControl/>
        <w:shd w:val="clear" w:color="auto" w:fill="FFFFFF"/>
        <w:spacing w:line="360" w:lineRule="auto"/>
        <w:rPr>
          <w:rFonts w:ascii="黑体" w:eastAsia="黑体" w:hAnsi="黑体" w:cs="黑体"/>
          <w:b/>
          <w:color w:val="000000"/>
          <w:kern w:val="0"/>
          <w:sz w:val="28"/>
          <w:szCs w:val="28"/>
          <w:shd w:val="clear" w:color="auto" w:fill="FFFFFF"/>
        </w:rPr>
      </w:pPr>
    </w:p>
    <w:p w:rsidR="00A97F61" w:rsidRDefault="00A97F61">
      <w:pPr>
        <w:widowControl/>
        <w:shd w:val="clear" w:color="auto" w:fill="FFFFFF"/>
        <w:spacing w:line="360" w:lineRule="auto"/>
        <w:rPr>
          <w:rFonts w:ascii="黑体" w:eastAsia="黑体" w:hAnsi="黑体" w:cs="黑体"/>
          <w:b/>
          <w:color w:val="000000"/>
          <w:kern w:val="0"/>
          <w:sz w:val="28"/>
          <w:szCs w:val="28"/>
          <w:shd w:val="clear" w:color="auto" w:fill="FFFFFF"/>
        </w:rPr>
      </w:pPr>
    </w:p>
    <w:p w:rsidR="00A97F61" w:rsidRDefault="00412C3F">
      <w:pPr>
        <w:widowControl/>
        <w:shd w:val="clear" w:color="auto" w:fill="FFFFFF"/>
        <w:spacing w:line="360" w:lineRule="auto"/>
        <w:rPr>
          <w:rFonts w:ascii="黑体" w:eastAsia="黑体" w:hAnsi="黑体" w:cs="黑体"/>
          <w:b/>
          <w:color w:val="000000"/>
          <w:kern w:val="0"/>
          <w:sz w:val="28"/>
          <w:szCs w:val="28"/>
          <w:shd w:val="clear" w:color="auto" w:fill="FFFFFF"/>
        </w:rPr>
      </w:pPr>
      <w:r>
        <w:rPr>
          <w:rFonts w:ascii="黑体" w:eastAsia="黑体" w:hAnsi="黑体" w:cs="黑体" w:hint="eastAsia"/>
          <w:b/>
          <w:color w:val="000000"/>
          <w:kern w:val="0"/>
          <w:sz w:val="28"/>
          <w:szCs w:val="28"/>
          <w:shd w:val="clear" w:color="auto" w:fill="FFFFFF"/>
        </w:rPr>
        <w:t>二、实习目的</w:t>
      </w:r>
    </w:p>
    <w:p w:rsidR="00A97F61" w:rsidRDefault="00A97F61">
      <w:pPr>
        <w:widowControl/>
        <w:shd w:val="clear" w:color="auto" w:fill="FFFFFF"/>
        <w:spacing w:line="360" w:lineRule="auto"/>
        <w:rPr>
          <w:rFonts w:ascii="黑体" w:eastAsia="黑体" w:hAnsi="黑体" w:cs="黑体"/>
          <w:b/>
          <w:color w:val="000000"/>
          <w:kern w:val="0"/>
          <w:sz w:val="28"/>
          <w:szCs w:val="28"/>
          <w:shd w:val="clear" w:color="auto" w:fill="FFFFFF"/>
        </w:rPr>
      </w:pPr>
    </w:p>
    <w:p w:rsidR="00A97F61" w:rsidRDefault="00A97F61">
      <w:pPr>
        <w:widowControl/>
        <w:shd w:val="clear" w:color="auto" w:fill="FFFFFF"/>
        <w:spacing w:line="360" w:lineRule="auto"/>
        <w:rPr>
          <w:rFonts w:ascii="黑体" w:eastAsia="黑体" w:hAnsi="黑体" w:cs="黑体"/>
          <w:b/>
          <w:color w:val="000000"/>
          <w:kern w:val="0"/>
          <w:sz w:val="28"/>
          <w:szCs w:val="28"/>
          <w:shd w:val="clear" w:color="auto" w:fill="FFFFFF"/>
        </w:rPr>
      </w:pPr>
    </w:p>
    <w:p w:rsidR="00A97F61" w:rsidRDefault="00A97F61">
      <w:pPr>
        <w:widowControl/>
        <w:shd w:val="clear" w:color="auto" w:fill="FFFFFF"/>
        <w:spacing w:line="360" w:lineRule="auto"/>
        <w:rPr>
          <w:rFonts w:ascii="黑体" w:eastAsia="黑体" w:hAnsi="黑体" w:cs="黑体"/>
          <w:b/>
          <w:color w:val="000000"/>
          <w:kern w:val="0"/>
          <w:sz w:val="28"/>
          <w:szCs w:val="28"/>
          <w:shd w:val="clear" w:color="auto" w:fill="FFFFFF"/>
        </w:rPr>
      </w:pPr>
    </w:p>
    <w:p w:rsidR="00A97F61" w:rsidRDefault="00412C3F">
      <w:pPr>
        <w:widowControl/>
        <w:shd w:val="clear" w:color="auto" w:fill="FFFFFF"/>
        <w:spacing w:line="360" w:lineRule="auto"/>
        <w:rPr>
          <w:rFonts w:ascii="黑体" w:eastAsia="黑体" w:hAnsi="黑体" w:cs="黑体"/>
          <w:b/>
          <w:color w:val="000000"/>
          <w:kern w:val="0"/>
          <w:sz w:val="28"/>
          <w:szCs w:val="28"/>
          <w:shd w:val="clear" w:color="auto" w:fill="FFFFFF"/>
        </w:rPr>
      </w:pPr>
      <w:r>
        <w:rPr>
          <w:rFonts w:ascii="黑体" w:eastAsia="黑体" w:hAnsi="黑体" w:cs="黑体" w:hint="eastAsia"/>
          <w:b/>
          <w:color w:val="000000"/>
          <w:kern w:val="0"/>
          <w:sz w:val="28"/>
          <w:szCs w:val="28"/>
          <w:shd w:val="clear" w:color="auto" w:fill="FFFFFF"/>
        </w:rPr>
        <w:t>三、实习内容</w:t>
      </w:r>
    </w:p>
    <w:p w:rsidR="00A97F61" w:rsidRDefault="00A97F61">
      <w:pPr>
        <w:widowControl/>
        <w:shd w:val="clear" w:color="auto" w:fill="FFFFFF"/>
        <w:spacing w:line="360" w:lineRule="auto"/>
        <w:rPr>
          <w:rFonts w:ascii="黑体" w:eastAsia="黑体" w:hAnsi="黑体" w:cs="黑体"/>
          <w:b/>
          <w:color w:val="000000"/>
          <w:kern w:val="0"/>
          <w:sz w:val="28"/>
          <w:szCs w:val="28"/>
          <w:shd w:val="clear" w:color="auto" w:fill="FFFFFF"/>
        </w:rPr>
      </w:pPr>
    </w:p>
    <w:p w:rsidR="00A97F61" w:rsidRDefault="00A97F61">
      <w:pPr>
        <w:widowControl/>
        <w:shd w:val="clear" w:color="auto" w:fill="FFFFFF"/>
        <w:spacing w:line="360" w:lineRule="auto"/>
        <w:rPr>
          <w:rFonts w:ascii="黑体" w:eastAsia="黑体" w:hAnsi="黑体" w:cs="黑体"/>
          <w:b/>
          <w:color w:val="000000"/>
          <w:kern w:val="0"/>
          <w:sz w:val="28"/>
          <w:szCs w:val="28"/>
          <w:shd w:val="clear" w:color="auto" w:fill="FFFFFF"/>
        </w:rPr>
      </w:pPr>
    </w:p>
    <w:p w:rsidR="00A97F61" w:rsidRDefault="00A97F61">
      <w:pPr>
        <w:widowControl/>
        <w:shd w:val="clear" w:color="auto" w:fill="FFFFFF"/>
        <w:spacing w:line="360" w:lineRule="auto"/>
        <w:rPr>
          <w:rFonts w:ascii="黑体" w:eastAsia="黑体" w:hAnsi="黑体" w:cs="黑体"/>
          <w:b/>
          <w:color w:val="000000"/>
          <w:kern w:val="0"/>
          <w:sz w:val="28"/>
          <w:szCs w:val="28"/>
          <w:shd w:val="clear" w:color="auto" w:fill="FFFFFF"/>
        </w:rPr>
      </w:pPr>
    </w:p>
    <w:p w:rsidR="00A97F61" w:rsidRDefault="00412C3F">
      <w:pPr>
        <w:widowControl/>
        <w:shd w:val="clear" w:color="auto" w:fill="FFFFFF"/>
        <w:spacing w:line="360" w:lineRule="auto"/>
        <w:rPr>
          <w:rFonts w:ascii="黑体" w:eastAsia="黑体" w:hAnsi="黑体" w:cs="黑体"/>
          <w:b/>
          <w:color w:val="000000"/>
          <w:kern w:val="0"/>
          <w:sz w:val="28"/>
          <w:szCs w:val="28"/>
          <w:shd w:val="clear" w:color="auto" w:fill="FFFFFF"/>
        </w:rPr>
      </w:pPr>
      <w:r>
        <w:rPr>
          <w:rFonts w:ascii="黑体" w:eastAsia="黑体" w:hAnsi="黑体" w:cs="黑体" w:hint="eastAsia"/>
          <w:b/>
          <w:color w:val="000000"/>
          <w:kern w:val="0"/>
          <w:sz w:val="28"/>
          <w:szCs w:val="28"/>
          <w:shd w:val="clear" w:color="auto" w:fill="FFFFFF"/>
        </w:rPr>
        <w:t>四、实习收获</w:t>
      </w:r>
    </w:p>
    <w:p w:rsidR="00A97F61" w:rsidRDefault="00A97F61"/>
    <w:p w:rsidR="00A97F61" w:rsidRDefault="00A97F61"/>
    <w:p w:rsidR="00A97F61" w:rsidRDefault="00A97F61"/>
    <w:p w:rsidR="00A97F61" w:rsidRDefault="00A97F61"/>
    <w:p w:rsidR="00A97F61" w:rsidRDefault="00412C3F">
      <w:pPr>
        <w:jc w:val="right"/>
      </w:pPr>
      <w:r>
        <w:rPr>
          <w:rFonts w:hint="eastAsia"/>
        </w:rPr>
        <w:t xml:space="preserve">      </w:t>
      </w:r>
      <w:r>
        <w:rPr>
          <w:rFonts w:hint="eastAsia"/>
        </w:rPr>
        <w:t>（正文宋体，小四号）</w:t>
      </w:r>
    </w:p>
    <w:sectPr w:rsidR="00A97F61">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C3F" w:rsidRDefault="00412C3F">
      <w:r>
        <w:separator/>
      </w:r>
    </w:p>
  </w:endnote>
  <w:endnote w:type="continuationSeparator" w:id="0">
    <w:p w:rsidR="00412C3F" w:rsidRDefault="00412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行楷">
    <w:altName w:val="微软雅黑"/>
    <w:panose1 w:val="02010800040101010101"/>
    <w:charset w:val="86"/>
    <w:family w:val="auto"/>
    <w:pitch w:val="variable"/>
    <w:sig w:usb0="00000001" w:usb1="080F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C3F" w:rsidRDefault="00412C3F">
      <w:r>
        <w:separator/>
      </w:r>
    </w:p>
  </w:footnote>
  <w:footnote w:type="continuationSeparator" w:id="0">
    <w:p w:rsidR="00412C3F" w:rsidRDefault="00412C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F61" w:rsidRDefault="00412C3F">
    <w:pPr>
      <w:pBdr>
        <w:bottom w:val="single" w:sz="6" w:space="1" w:color="auto"/>
      </w:pBdr>
      <w:tabs>
        <w:tab w:val="center" w:pos="4153"/>
        <w:tab w:val="right" w:pos="8306"/>
      </w:tabs>
      <w:snapToGrid w:val="0"/>
      <w:ind w:firstLineChars="100" w:firstLine="180"/>
    </w:pPr>
    <w:r>
      <w:rPr>
        <w:rFonts w:ascii="Calibri" w:eastAsia="宋体" w:hAnsi="Calibri" w:cs="Times New Roman"/>
        <w:noProof/>
        <w:sz w:val="18"/>
        <w:szCs w:val="18"/>
      </w:rPr>
      <w:drawing>
        <wp:inline distT="0" distB="0" distL="0" distR="0">
          <wp:extent cx="1628775" cy="457200"/>
          <wp:effectExtent l="0" t="0" r="1905" b="0"/>
          <wp:docPr id="2" name="图片 1" descr="图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标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628775" cy="457200"/>
                  </a:xfrm>
                  <a:prstGeom prst="rect">
                    <a:avLst/>
                  </a:prstGeom>
                  <a:noFill/>
                  <a:ln>
                    <a:noFill/>
                  </a:ln>
                </pic:spPr>
              </pic:pic>
            </a:graphicData>
          </a:graphic>
        </wp:inline>
      </w:drawing>
    </w:r>
    <w:r>
      <w:rPr>
        <w:rFonts w:ascii="Calibri" w:eastAsia="宋体" w:hAnsi="Calibri" w:cs="Times New Roman" w:hint="eastAsia"/>
        <w:sz w:val="18"/>
        <w:szCs w:val="18"/>
      </w:rPr>
      <w:t xml:space="preserve">   </w:t>
    </w:r>
    <w:r>
      <w:rPr>
        <w:rFonts w:ascii="Calibri" w:eastAsia="宋体" w:hAnsi="Calibri" w:cs="Times New Roman"/>
        <w:sz w:val="18"/>
        <w:szCs w:val="18"/>
      </w:rPr>
      <w:tab/>
    </w:r>
    <w:r>
      <w:rPr>
        <w:rFonts w:ascii="Calibri" w:eastAsia="宋体" w:hAnsi="Calibri" w:cs="Times New Roman" w:hint="eastAsia"/>
        <w:sz w:val="18"/>
        <w:szCs w:val="18"/>
      </w:rPr>
      <w:t xml:space="preserve">                </w:t>
    </w:r>
    <w:r>
      <w:rPr>
        <w:rFonts w:ascii="Calibri" w:eastAsia="宋体" w:hAnsi="Calibri" w:cs="Times New Roman"/>
        <w:sz w:val="18"/>
        <w:szCs w:val="18"/>
      </w:rPr>
      <w:t xml:space="preserve">   </w:t>
    </w:r>
    <w:r>
      <w:rPr>
        <w:rFonts w:ascii="Calibri" w:eastAsia="宋体" w:hAnsi="Calibri" w:cs="Times New Roman" w:hint="eastAsia"/>
        <w:b/>
        <w:sz w:val="18"/>
        <w:szCs w:val="18"/>
      </w:rPr>
      <w:t>20</w:t>
    </w:r>
    <w:r>
      <w:rPr>
        <w:rFonts w:ascii="Calibri" w:eastAsia="宋体" w:hAnsi="Calibri" w:cs="Times New Roman"/>
        <w:b/>
        <w:sz w:val="18"/>
        <w:szCs w:val="18"/>
      </w:rPr>
      <w:t>20</w:t>
    </w:r>
    <w:r>
      <w:rPr>
        <w:rFonts w:ascii="Calibri" w:eastAsia="宋体" w:hAnsi="Calibri" w:cs="Times New Roman" w:hint="eastAsia"/>
        <w:b/>
        <w:sz w:val="18"/>
        <w:szCs w:val="18"/>
      </w:rPr>
      <w:t>-20</w:t>
    </w:r>
    <w:r>
      <w:rPr>
        <w:rFonts w:ascii="Calibri" w:eastAsia="宋体" w:hAnsi="Calibri" w:cs="Times New Roman"/>
        <w:b/>
        <w:sz w:val="18"/>
        <w:szCs w:val="18"/>
      </w:rPr>
      <w:t>21</w:t>
    </w:r>
    <w:r>
      <w:rPr>
        <w:rFonts w:ascii="Calibri" w:eastAsia="宋体" w:hAnsi="Calibri" w:cs="Times New Roman" w:hint="eastAsia"/>
        <w:b/>
        <w:sz w:val="18"/>
        <w:szCs w:val="18"/>
      </w:rPr>
      <w:t>学年第一学期教学科研部</w:t>
    </w:r>
    <w:r>
      <w:rPr>
        <w:rFonts w:ascii="Calibri" w:eastAsia="宋体" w:hAnsi="Calibri" w:cs="Times New Roman" w:hint="eastAsia"/>
        <w:b/>
        <w:sz w:val="18"/>
        <w:szCs w:val="18"/>
      </w:rPr>
      <w:t>0</w:t>
    </w:r>
    <w:r>
      <w:rPr>
        <w:rFonts w:ascii="Calibri" w:eastAsia="宋体" w:hAnsi="Calibri" w:cs="Times New Roman"/>
        <w:b/>
        <w:sz w:val="18"/>
        <w:szCs w:val="18"/>
      </w:rPr>
      <w:t>1</w:t>
    </w:r>
    <w:r>
      <w:rPr>
        <w:rFonts w:ascii="Calibri" w:eastAsia="宋体" w:hAnsi="Calibri" w:cs="Times New Roman" w:hint="eastAsia"/>
        <w:b/>
        <w:sz w:val="18"/>
        <w:szCs w:val="18"/>
      </w:rPr>
      <w:t>6</w:t>
    </w:r>
    <w:r>
      <w:rPr>
        <w:rFonts w:ascii="Calibri" w:eastAsia="宋体" w:hAnsi="Calibri" w:cs="Times New Roman" w:hint="eastAsia"/>
        <w:b/>
        <w:sz w:val="18"/>
        <w:szCs w:val="18"/>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2F42ED0"/>
    <w:multiLevelType w:val="singleLevel"/>
    <w:tmpl w:val="C2F42ED0"/>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9A1"/>
    <w:rsid w:val="EBF7C618"/>
    <w:rsid w:val="FDEE9FEF"/>
    <w:rsid w:val="000045B3"/>
    <w:rsid w:val="00060480"/>
    <w:rsid w:val="00076743"/>
    <w:rsid w:val="000D60C4"/>
    <w:rsid w:val="00126239"/>
    <w:rsid w:val="0017428C"/>
    <w:rsid w:val="001E7889"/>
    <w:rsid w:val="002029A1"/>
    <w:rsid w:val="002657AF"/>
    <w:rsid w:val="00285B0C"/>
    <w:rsid w:val="0031573F"/>
    <w:rsid w:val="003423A6"/>
    <w:rsid w:val="00357B98"/>
    <w:rsid w:val="0039688E"/>
    <w:rsid w:val="00412C3F"/>
    <w:rsid w:val="00492B3F"/>
    <w:rsid w:val="004A6D50"/>
    <w:rsid w:val="004E4C4C"/>
    <w:rsid w:val="004F3CD3"/>
    <w:rsid w:val="00552D0B"/>
    <w:rsid w:val="005B4F76"/>
    <w:rsid w:val="00633805"/>
    <w:rsid w:val="006377AD"/>
    <w:rsid w:val="006751DB"/>
    <w:rsid w:val="00693577"/>
    <w:rsid w:val="0071519B"/>
    <w:rsid w:val="00747754"/>
    <w:rsid w:val="00747DB7"/>
    <w:rsid w:val="0075509A"/>
    <w:rsid w:val="007B76E5"/>
    <w:rsid w:val="00837858"/>
    <w:rsid w:val="008C0965"/>
    <w:rsid w:val="00954CBF"/>
    <w:rsid w:val="009638D4"/>
    <w:rsid w:val="00970EB8"/>
    <w:rsid w:val="009A71C8"/>
    <w:rsid w:val="009B4E46"/>
    <w:rsid w:val="00A55C81"/>
    <w:rsid w:val="00A87318"/>
    <w:rsid w:val="00A97F61"/>
    <w:rsid w:val="00AF546D"/>
    <w:rsid w:val="00B36219"/>
    <w:rsid w:val="00B43231"/>
    <w:rsid w:val="00BE7E75"/>
    <w:rsid w:val="00C2447B"/>
    <w:rsid w:val="00C37E7A"/>
    <w:rsid w:val="00CA2BDF"/>
    <w:rsid w:val="00CD1B19"/>
    <w:rsid w:val="00D14460"/>
    <w:rsid w:val="00F0316D"/>
    <w:rsid w:val="00F16968"/>
    <w:rsid w:val="00F404FE"/>
    <w:rsid w:val="00F636B7"/>
    <w:rsid w:val="00FF2CB2"/>
    <w:rsid w:val="01F34A28"/>
    <w:rsid w:val="021809A9"/>
    <w:rsid w:val="02F22FF5"/>
    <w:rsid w:val="03154FFE"/>
    <w:rsid w:val="038350EF"/>
    <w:rsid w:val="03887A4B"/>
    <w:rsid w:val="04967A8A"/>
    <w:rsid w:val="04B53B94"/>
    <w:rsid w:val="04F245FD"/>
    <w:rsid w:val="054F61EF"/>
    <w:rsid w:val="05E060B5"/>
    <w:rsid w:val="06ED4C4A"/>
    <w:rsid w:val="087D7E8F"/>
    <w:rsid w:val="08CE6004"/>
    <w:rsid w:val="08D9648C"/>
    <w:rsid w:val="0940133E"/>
    <w:rsid w:val="09562488"/>
    <w:rsid w:val="0A377673"/>
    <w:rsid w:val="0A522EFD"/>
    <w:rsid w:val="0A8A66DD"/>
    <w:rsid w:val="0AAD3DAA"/>
    <w:rsid w:val="0B17516F"/>
    <w:rsid w:val="0B8B2771"/>
    <w:rsid w:val="0BED60D3"/>
    <w:rsid w:val="0C906E7B"/>
    <w:rsid w:val="0CB470B1"/>
    <w:rsid w:val="0CC63ADE"/>
    <w:rsid w:val="0D5A1EA7"/>
    <w:rsid w:val="0DB117CB"/>
    <w:rsid w:val="0E1648A4"/>
    <w:rsid w:val="0E8C797F"/>
    <w:rsid w:val="0EFB5455"/>
    <w:rsid w:val="0EFE3779"/>
    <w:rsid w:val="0F5A0356"/>
    <w:rsid w:val="0FC76117"/>
    <w:rsid w:val="101B6EE5"/>
    <w:rsid w:val="10A83525"/>
    <w:rsid w:val="10C10EAA"/>
    <w:rsid w:val="10D55029"/>
    <w:rsid w:val="1100239A"/>
    <w:rsid w:val="11567FB3"/>
    <w:rsid w:val="128022B5"/>
    <w:rsid w:val="128837C8"/>
    <w:rsid w:val="12AF7AAB"/>
    <w:rsid w:val="13024B37"/>
    <w:rsid w:val="136A0805"/>
    <w:rsid w:val="13B23C4E"/>
    <w:rsid w:val="13E5131E"/>
    <w:rsid w:val="14AB33D3"/>
    <w:rsid w:val="158C7457"/>
    <w:rsid w:val="15A06F14"/>
    <w:rsid w:val="1795161C"/>
    <w:rsid w:val="17FA5684"/>
    <w:rsid w:val="18077FF5"/>
    <w:rsid w:val="182A42C8"/>
    <w:rsid w:val="188D24DE"/>
    <w:rsid w:val="18C2051C"/>
    <w:rsid w:val="18F42583"/>
    <w:rsid w:val="191C5A4D"/>
    <w:rsid w:val="194E5B39"/>
    <w:rsid w:val="1951112B"/>
    <w:rsid w:val="19634AD9"/>
    <w:rsid w:val="19771691"/>
    <w:rsid w:val="19A670E9"/>
    <w:rsid w:val="19F27D38"/>
    <w:rsid w:val="1A8C5F33"/>
    <w:rsid w:val="1B2D69B6"/>
    <w:rsid w:val="1BC45E80"/>
    <w:rsid w:val="1CBC399D"/>
    <w:rsid w:val="1E4A5606"/>
    <w:rsid w:val="1E757F3A"/>
    <w:rsid w:val="1EC70F95"/>
    <w:rsid w:val="1FCF2FA5"/>
    <w:rsid w:val="21C413CE"/>
    <w:rsid w:val="223A7BD2"/>
    <w:rsid w:val="22BE5C3B"/>
    <w:rsid w:val="236507CE"/>
    <w:rsid w:val="239B0757"/>
    <w:rsid w:val="23F9677B"/>
    <w:rsid w:val="243B3D07"/>
    <w:rsid w:val="24F04BEA"/>
    <w:rsid w:val="24F849AB"/>
    <w:rsid w:val="2543590C"/>
    <w:rsid w:val="2579173B"/>
    <w:rsid w:val="26542C65"/>
    <w:rsid w:val="26987127"/>
    <w:rsid w:val="26EE1FAC"/>
    <w:rsid w:val="28141385"/>
    <w:rsid w:val="28631BDD"/>
    <w:rsid w:val="28683498"/>
    <w:rsid w:val="2AD330AA"/>
    <w:rsid w:val="2AFD4C61"/>
    <w:rsid w:val="2BAD7844"/>
    <w:rsid w:val="2C752D06"/>
    <w:rsid w:val="2CB8288F"/>
    <w:rsid w:val="2CE83938"/>
    <w:rsid w:val="2D3052DB"/>
    <w:rsid w:val="2E717DE0"/>
    <w:rsid w:val="2EBA29EF"/>
    <w:rsid w:val="2F2D76AA"/>
    <w:rsid w:val="2F502968"/>
    <w:rsid w:val="2F993EB8"/>
    <w:rsid w:val="2FCE3D9F"/>
    <w:rsid w:val="2FE70A4B"/>
    <w:rsid w:val="301A6738"/>
    <w:rsid w:val="309308AB"/>
    <w:rsid w:val="31C92E1F"/>
    <w:rsid w:val="32371076"/>
    <w:rsid w:val="32665AB0"/>
    <w:rsid w:val="32A501CE"/>
    <w:rsid w:val="35345D74"/>
    <w:rsid w:val="35384A40"/>
    <w:rsid w:val="36126CBD"/>
    <w:rsid w:val="36F711BC"/>
    <w:rsid w:val="39111D17"/>
    <w:rsid w:val="39615952"/>
    <w:rsid w:val="396E7751"/>
    <w:rsid w:val="39F77752"/>
    <w:rsid w:val="3ACA6CB0"/>
    <w:rsid w:val="3B3270C7"/>
    <w:rsid w:val="3C1B74D0"/>
    <w:rsid w:val="3CF00155"/>
    <w:rsid w:val="3D1C50E4"/>
    <w:rsid w:val="3D454927"/>
    <w:rsid w:val="3D622290"/>
    <w:rsid w:val="3DB1078E"/>
    <w:rsid w:val="3DE77A41"/>
    <w:rsid w:val="3DFF6FAC"/>
    <w:rsid w:val="3EB74929"/>
    <w:rsid w:val="3EED7BB1"/>
    <w:rsid w:val="3F2D7A9F"/>
    <w:rsid w:val="3F626F9F"/>
    <w:rsid w:val="3F7A3F2E"/>
    <w:rsid w:val="3FBF091C"/>
    <w:rsid w:val="40617CBC"/>
    <w:rsid w:val="40766122"/>
    <w:rsid w:val="41773459"/>
    <w:rsid w:val="41B15521"/>
    <w:rsid w:val="41ED2CAE"/>
    <w:rsid w:val="42516CC2"/>
    <w:rsid w:val="427514AD"/>
    <w:rsid w:val="4310762C"/>
    <w:rsid w:val="43277E9E"/>
    <w:rsid w:val="43F45D71"/>
    <w:rsid w:val="443B7604"/>
    <w:rsid w:val="445C6241"/>
    <w:rsid w:val="45554E1E"/>
    <w:rsid w:val="45AA31A6"/>
    <w:rsid w:val="45CF722C"/>
    <w:rsid w:val="46AC2903"/>
    <w:rsid w:val="47000578"/>
    <w:rsid w:val="48255B18"/>
    <w:rsid w:val="49DE411D"/>
    <w:rsid w:val="4ACF4BD7"/>
    <w:rsid w:val="4B3C7D40"/>
    <w:rsid w:val="4B410050"/>
    <w:rsid w:val="4B464493"/>
    <w:rsid w:val="4B516C8F"/>
    <w:rsid w:val="4D765CFC"/>
    <w:rsid w:val="4EBC0C33"/>
    <w:rsid w:val="4EBFFDD3"/>
    <w:rsid w:val="4EC446FA"/>
    <w:rsid w:val="4EF0766E"/>
    <w:rsid w:val="4F3601C8"/>
    <w:rsid w:val="4F402A79"/>
    <w:rsid w:val="4F770A78"/>
    <w:rsid w:val="4FB76249"/>
    <w:rsid w:val="4FBC2774"/>
    <w:rsid w:val="4FD56EE8"/>
    <w:rsid w:val="4FFA0192"/>
    <w:rsid w:val="506218B6"/>
    <w:rsid w:val="50782C6F"/>
    <w:rsid w:val="50D14228"/>
    <w:rsid w:val="50FD54B5"/>
    <w:rsid w:val="512364F4"/>
    <w:rsid w:val="528A6A86"/>
    <w:rsid w:val="52AB684A"/>
    <w:rsid w:val="52C1300C"/>
    <w:rsid w:val="53883352"/>
    <w:rsid w:val="53946DDD"/>
    <w:rsid w:val="542F0AE8"/>
    <w:rsid w:val="5568530D"/>
    <w:rsid w:val="56FD5057"/>
    <w:rsid w:val="57297286"/>
    <w:rsid w:val="57C4571A"/>
    <w:rsid w:val="58814DA7"/>
    <w:rsid w:val="59203990"/>
    <w:rsid w:val="5A0468EA"/>
    <w:rsid w:val="5A362B95"/>
    <w:rsid w:val="5A374E8E"/>
    <w:rsid w:val="5AA443FF"/>
    <w:rsid w:val="5AE43CEF"/>
    <w:rsid w:val="5B2745A4"/>
    <w:rsid w:val="5B66305F"/>
    <w:rsid w:val="5BA71E57"/>
    <w:rsid w:val="5C00774B"/>
    <w:rsid w:val="5C03588E"/>
    <w:rsid w:val="5CA421B8"/>
    <w:rsid w:val="5CE36B01"/>
    <w:rsid w:val="5D0F1A4F"/>
    <w:rsid w:val="5D635EC6"/>
    <w:rsid w:val="5D7D62D1"/>
    <w:rsid w:val="5DB00FC1"/>
    <w:rsid w:val="5EA810BF"/>
    <w:rsid w:val="5EBB6967"/>
    <w:rsid w:val="601A5862"/>
    <w:rsid w:val="6157401B"/>
    <w:rsid w:val="618553F9"/>
    <w:rsid w:val="62356193"/>
    <w:rsid w:val="62D13689"/>
    <w:rsid w:val="63F66100"/>
    <w:rsid w:val="66746D50"/>
    <w:rsid w:val="67A10C76"/>
    <w:rsid w:val="67AD05E8"/>
    <w:rsid w:val="68225A7A"/>
    <w:rsid w:val="68A60C14"/>
    <w:rsid w:val="6A272534"/>
    <w:rsid w:val="6A2C57CC"/>
    <w:rsid w:val="6CE408B3"/>
    <w:rsid w:val="6D1C6A06"/>
    <w:rsid w:val="6D333E0F"/>
    <w:rsid w:val="6EE67506"/>
    <w:rsid w:val="6FFF284B"/>
    <w:rsid w:val="708C60AF"/>
    <w:rsid w:val="711C099E"/>
    <w:rsid w:val="717F4E4B"/>
    <w:rsid w:val="72E6446E"/>
    <w:rsid w:val="734E4E23"/>
    <w:rsid w:val="736A36FC"/>
    <w:rsid w:val="73BFC2B3"/>
    <w:rsid w:val="73F77C5A"/>
    <w:rsid w:val="740B26B2"/>
    <w:rsid w:val="7438657A"/>
    <w:rsid w:val="7508680A"/>
    <w:rsid w:val="759C4786"/>
    <w:rsid w:val="771230AF"/>
    <w:rsid w:val="77AF1353"/>
    <w:rsid w:val="799613CF"/>
    <w:rsid w:val="7AC00087"/>
    <w:rsid w:val="7ACA5490"/>
    <w:rsid w:val="7AD71231"/>
    <w:rsid w:val="7B4F2C20"/>
    <w:rsid w:val="7D2356E3"/>
    <w:rsid w:val="7D5D08A7"/>
    <w:rsid w:val="7EBE27E8"/>
    <w:rsid w:val="7EEE50F2"/>
    <w:rsid w:val="7F04799C"/>
    <w:rsid w:val="7F7F6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2138E5B-337C-4314-92B3-6B04D07A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qFormat/>
    <w:pPr>
      <w:widowControl w:val="0"/>
      <w:tabs>
        <w:tab w:val="center" w:pos="4153"/>
        <w:tab w:val="right" w:pos="8306"/>
      </w:tabs>
      <w:snapToGrid w:val="0"/>
    </w:pPr>
    <w:rPr>
      <w:rFonts w:ascii="Times New Roman" w:eastAsia="宋体" w:hAnsi="Times New Roman" w:cs="Times New Roman"/>
      <w:kern w:val="2"/>
      <w:sz w:val="18"/>
      <w:szCs w:val="18"/>
    </w:rPr>
  </w:style>
  <w:style w:type="paragraph" w:styleId="a4">
    <w:name w:val="header"/>
    <w:uiPriority w:val="99"/>
    <w:qFormat/>
    <w:pPr>
      <w:widowControl w:val="0"/>
      <w:pBdr>
        <w:bottom w:val="single" w:sz="6" w:space="1" w:color="auto"/>
      </w:pBdr>
      <w:tabs>
        <w:tab w:val="center" w:pos="4153"/>
        <w:tab w:val="right" w:pos="8306"/>
      </w:tabs>
      <w:snapToGrid w:val="0"/>
      <w:jc w:val="center"/>
    </w:pPr>
    <w:rPr>
      <w:rFonts w:ascii="Times New Roman" w:eastAsia="宋体" w:hAnsi="Times New Roman" w:cs="Times New Roman"/>
      <w:kern w:val="2"/>
      <w:sz w:val="18"/>
      <w:szCs w:val="18"/>
    </w:rPr>
  </w:style>
  <w:style w:type="paragraph" w:styleId="a5">
    <w:name w:val="Normal (Web)"/>
    <w:qFormat/>
    <w:pPr>
      <w:widowControl w:val="0"/>
      <w:jc w:val="both"/>
    </w:pPr>
    <w:rPr>
      <w:rFonts w:ascii="Calibri" w:eastAsia="宋体" w:hAnsi="Calibri" w:cs="Times New Roman"/>
      <w:kern w:val="2"/>
      <w:sz w:val="24"/>
      <w:szCs w:val="24"/>
    </w:rPr>
  </w:style>
  <w:style w:type="character" w:styleId="a6">
    <w:name w:val="page number"/>
    <w:qFormat/>
  </w:style>
  <w:style w:type="character" w:styleId="a7">
    <w:name w:val="Hyperlink"/>
    <w:basedOn w:val="a0"/>
    <w:qFormat/>
    <w:rPr>
      <w:color w:val="0563C1" w:themeColor="hyperlink"/>
      <w:u w:val="single"/>
    </w:rPr>
  </w:style>
  <w:style w:type="paragraph" w:customStyle="1" w:styleId="p1">
    <w:name w:val="p1"/>
    <w:qFormat/>
    <w:pPr>
      <w:widowControl w:val="0"/>
    </w:pPr>
    <w:rPr>
      <w:rFonts w:ascii="Times New Roman" w:eastAsia="宋体"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192.168.9.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58.248.69.44:884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243</Words>
  <Characters>1387</Characters>
  <Application>Microsoft Office Word</Application>
  <DocSecurity>0</DocSecurity>
  <Lines>11</Lines>
  <Paragraphs>3</Paragraphs>
  <ScaleCrop>false</ScaleCrop>
  <Company>HP Inc.</Company>
  <LinksUpToDate>false</LinksUpToDate>
  <CharactersWithSpaces>1627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ltt</dc:creator>
  <cp:lastModifiedBy>hm</cp:lastModifiedBy>
  <cp:revision>11</cp:revision>
  <cp:lastPrinted>2020-11-19T03:16:00Z</cp:lastPrinted>
  <dcterms:created xsi:type="dcterms:W3CDTF">2020-11-18T01:52:00Z</dcterms:created>
  <dcterms:modified xsi:type="dcterms:W3CDTF">2020-11-18T03:18:00Z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